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7FED" w:rsidP="62A65CA2" w:rsidRDefault="00267FED" w14:paraId="59E5E1CD" w14:textId="77777777">
      <w:pPr>
        <w:pStyle w:val="NoSpacing"/>
        <w:rPr>
          <w:rFonts w:ascii="Times New Roman" w:hAnsi="Times New Roman" w:eastAsia="Times New Roman" w:cs="Times New Roman"/>
        </w:rPr>
      </w:pPr>
      <w:r w:rsidRPr="62A65CA2">
        <w:rPr>
          <w:rFonts w:ascii="Times New Roman" w:hAnsi="Times New Roman" w:eastAsia="Times New Roman" w:cs="Times New Roman"/>
        </w:rPr>
        <w:t>Head advokatuuri liikmed</w:t>
      </w:r>
    </w:p>
    <w:p w:rsidRPr="00F07D28" w:rsidR="00FC0B8D" w:rsidP="62A65CA2" w:rsidRDefault="00FC0B8D" w14:paraId="0A8A00CD" w14:noSpellErr="1" w14:textId="42848A2C">
      <w:pPr>
        <w:pStyle w:val="NoSpacing"/>
        <w:rPr>
          <w:rFonts w:ascii="Times New Roman" w:hAnsi="Times New Roman" w:eastAsia="Times New Roman" w:cs="Times New Roman"/>
        </w:rPr>
      </w:pPr>
    </w:p>
    <w:p w:rsidRPr="00F07D28" w:rsidR="00267FED" w:rsidP="62A65CA2" w:rsidRDefault="00FC0B8D" w14:paraId="2B29251D" w14:textId="1355F3C9">
      <w:pPr>
        <w:pStyle w:val="NoSpacing"/>
        <w:rPr>
          <w:rFonts w:ascii="Times New Roman" w:hAnsi="Times New Roman" w:eastAsia="Times New Roman" w:cs="Times New Roman"/>
        </w:rPr>
      </w:pPr>
      <w:r w:rsidRPr="4AEBC562" w:rsidR="00FC0B8D">
        <w:rPr>
          <w:rFonts w:ascii="Times New Roman" w:hAnsi="Times New Roman" w:eastAsia="Times New Roman" w:cs="Times New Roman"/>
        </w:rPr>
        <w:t>Kutsume Teid Eesti Advokatuuri üldkogule</w:t>
      </w:r>
      <w:r w:rsidRPr="4AEBC562" w:rsidR="00FC0B8D">
        <w:rPr>
          <w:rFonts w:ascii="Times New Roman" w:hAnsi="Times New Roman" w:eastAsia="Times New Roman" w:cs="Times New Roman"/>
        </w:rPr>
        <w:t xml:space="preserve"> ja edastame </w:t>
      </w:r>
      <w:r w:rsidRPr="4AEBC562" w:rsidR="40E9CDBD">
        <w:rPr>
          <w:rFonts w:ascii="Times New Roman" w:hAnsi="Times New Roman" w:eastAsia="Times New Roman" w:cs="Times New Roman"/>
        </w:rPr>
        <w:t>T</w:t>
      </w:r>
      <w:r w:rsidRPr="4AEBC562" w:rsidR="00FC0B8D">
        <w:rPr>
          <w:rFonts w:ascii="Times New Roman" w:hAnsi="Times New Roman" w:eastAsia="Times New Roman" w:cs="Times New Roman"/>
        </w:rPr>
        <w:t xml:space="preserve">eile vastavalt advokatuuri kodukorra § </w:t>
      </w:r>
      <w:r w:rsidRPr="4AEBC562" w:rsidR="00DF6D2C">
        <w:rPr>
          <w:rFonts w:ascii="Times New Roman" w:hAnsi="Times New Roman" w:eastAsia="Times New Roman" w:cs="Times New Roman"/>
        </w:rPr>
        <w:t xml:space="preserve">27 </w:t>
      </w:r>
      <w:r w:rsidRPr="4AEBC562" w:rsidR="5A8F840D">
        <w:rPr>
          <w:rFonts w:ascii="Times New Roman" w:hAnsi="Times New Roman" w:eastAsia="Times New Roman" w:cs="Times New Roman"/>
        </w:rPr>
        <w:t>lõikele</w:t>
      </w:r>
      <w:r w:rsidRPr="4AEBC562" w:rsidR="00DF6D2C">
        <w:rPr>
          <w:rFonts w:ascii="Times New Roman" w:hAnsi="Times New Roman" w:eastAsia="Times New Roman" w:cs="Times New Roman"/>
        </w:rPr>
        <w:t xml:space="preserve"> 2</w:t>
      </w:r>
    </w:p>
    <w:p w:rsidR="00B955DD" w:rsidP="74AABB63" w:rsidRDefault="00B955DD" w14:paraId="7D84A481" w14:textId="77777777" w14:noSpellErr="1">
      <w:pPr>
        <w:pStyle w:val="NoSpacing"/>
        <w:jc w:val="center"/>
        <w:rPr>
          <w:rFonts w:ascii="Times New Roman" w:hAnsi="Times New Roman" w:eastAsia="Times New Roman" w:cs="Times New Roman"/>
          <w:b w:val="1"/>
          <w:bCs w:val="1"/>
        </w:rPr>
      </w:pPr>
    </w:p>
    <w:p w:rsidRPr="00B955DD" w:rsidR="00937658" w:rsidP="74AABB63" w:rsidRDefault="00937658" w14:paraId="1C943CA1" w14:textId="11FDC255">
      <w:pPr>
        <w:pStyle w:val="NoSpacing"/>
        <w:jc w:val="center"/>
        <w:rPr>
          <w:rFonts w:ascii="Times New Roman" w:hAnsi="Times New Roman" w:eastAsia="Times New Roman" w:cs="Times New Roman"/>
          <w:b w:val="1"/>
          <w:bCs w:val="1"/>
        </w:rPr>
      </w:pPr>
      <w:r w:rsidRPr="56C286DB" w:rsidR="00937658">
        <w:rPr>
          <w:rFonts w:ascii="Times New Roman" w:hAnsi="Times New Roman" w:eastAsia="Times New Roman" w:cs="Times New Roman"/>
          <w:b w:val="1"/>
          <w:bCs w:val="1"/>
        </w:rPr>
        <w:t>ÜLDKOGU KOKKUKUTSUMISE TEA</w:t>
      </w:r>
      <w:r w:rsidRPr="56C286DB" w:rsidR="4C9373E8">
        <w:rPr>
          <w:rFonts w:ascii="Times New Roman" w:hAnsi="Times New Roman" w:eastAsia="Times New Roman" w:cs="Times New Roman"/>
          <w:b w:val="1"/>
          <w:bCs w:val="1"/>
        </w:rPr>
        <w:t>D</w:t>
      </w:r>
      <w:r w:rsidRPr="56C286DB" w:rsidR="00DF6D2C">
        <w:rPr>
          <w:rFonts w:ascii="Times New Roman" w:hAnsi="Times New Roman" w:eastAsia="Times New Roman" w:cs="Times New Roman"/>
          <w:b w:val="1"/>
          <w:bCs w:val="1"/>
        </w:rPr>
        <w:t>E</w:t>
      </w:r>
    </w:p>
    <w:p w:rsidRPr="00F07D28" w:rsidR="00937658" w:rsidP="74AABB63" w:rsidRDefault="00937658" w14:paraId="6F832A7B" w14:textId="77777777" w14:noSpellErr="1">
      <w:pPr>
        <w:pStyle w:val="NoSpacing"/>
        <w:jc w:val="center"/>
        <w:rPr>
          <w:rFonts w:ascii="Times New Roman" w:hAnsi="Times New Roman" w:eastAsia="Times New Roman" w:cs="Times New Roman"/>
        </w:rPr>
      </w:pPr>
    </w:p>
    <w:p w:rsidR="00937658" w:rsidP="00CC47B4" w:rsidRDefault="00937658" w14:paraId="717D4D61" w14:textId="336B578A">
      <w:pPr>
        <w:pStyle w:val="NoSpacing"/>
        <w:jc w:val="both"/>
        <w:rPr>
          <w:rFonts w:ascii="Times New Roman" w:hAnsi="Times New Roman" w:eastAsia="Times New Roman" w:cs="Times New Roman"/>
          <w:b/>
          <w:bCs/>
        </w:rPr>
      </w:pPr>
      <w:r w:rsidRPr="00937658">
        <w:rPr>
          <w:rFonts w:ascii="Times New Roman" w:hAnsi="Times New Roman" w:eastAsia="Times New Roman" w:cs="Times New Roman"/>
          <w:b/>
          <w:bCs/>
        </w:rPr>
        <w:t>Üldkogu toimumise aeg</w:t>
      </w:r>
      <w:r w:rsidR="00CF58B7">
        <w:rPr>
          <w:rFonts w:ascii="Times New Roman" w:hAnsi="Times New Roman" w:eastAsia="Times New Roman" w:cs="Times New Roman"/>
          <w:b/>
          <w:bCs/>
        </w:rPr>
        <w:t>:</w:t>
      </w:r>
    </w:p>
    <w:p w:rsidR="00F858C4" w:rsidP="00CC47B4" w:rsidRDefault="00A65F92" w14:paraId="2AE04F8C" w14:textId="3F5B415F">
      <w:pPr>
        <w:pStyle w:val="NoSpacing"/>
        <w:jc w:val="both"/>
        <w:rPr>
          <w:rFonts w:ascii="Times New Roman" w:hAnsi="Times New Roman" w:eastAsia="Times New Roman" w:cs="Times New Roman"/>
        </w:rPr>
      </w:pPr>
      <w:r w:rsidRPr="62A65CA2">
        <w:rPr>
          <w:rFonts w:ascii="Times New Roman" w:hAnsi="Times New Roman" w:eastAsia="Times New Roman" w:cs="Times New Roman"/>
        </w:rPr>
        <w:t>7. märtsil 2025. a al</w:t>
      </w:r>
      <w:r>
        <w:rPr>
          <w:rFonts w:ascii="Times New Roman" w:hAnsi="Times New Roman" w:eastAsia="Times New Roman" w:cs="Times New Roman"/>
        </w:rPr>
        <w:t>gusega</w:t>
      </w:r>
      <w:r w:rsidRPr="62A65CA2">
        <w:rPr>
          <w:rFonts w:ascii="Times New Roman" w:hAnsi="Times New Roman" w:eastAsia="Times New Roman" w:cs="Times New Roman"/>
        </w:rPr>
        <w:t xml:space="preserve"> kell 10.00</w:t>
      </w:r>
      <w:r w:rsidR="006A4572">
        <w:rPr>
          <w:rFonts w:ascii="Times New Roman" w:hAnsi="Times New Roman" w:eastAsia="Times New Roman" w:cs="Times New Roman"/>
        </w:rPr>
        <w:t xml:space="preserve">. </w:t>
      </w:r>
    </w:p>
    <w:p w:rsidR="00A65F92" w:rsidP="00CC47B4" w:rsidRDefault="00F858C4" w14:paraId="5DD18041" w14:textId="3223E8E0">
      <w:pPr>
        <w:pStyle w:val="NoSpacing"/>
        <w:jc w:val="both"/>
        <w:rPr>
          <w:rFonts w:ascii="Times New Roman" w:hAnsi="Times New Roman" w:eastAsia="Times New Roman" w:cs="Times New Roman"/>
        </w:rPr>
      </w:pPr>
      <w:r>
        <w:rPr>
          <w:rFonts w:ascii="Times New Roman" w:hAnsi="Times New Roman" w:eastAsia="Times New Roman" w:cs="Times New Roman"/>
        </w:rPr>
        <w:t xml:space="preserve">Üldkogule registreerumine toimub </w:t>
      </w:r>
      <w:r w:rsidR="006A4572">
        <w:rPr>
          <w:rFonts w:ascii="Times New Roman" w:hAnsi="Times New Roman" w:eastAsia="Times New Roman" w:cs="Times New Roman"/>
        </w:rPr>
        <w:t xml:space="preserve">8.00-10.00 </w:t>
      </w:r>
      <w:r w:rsidR="00623A19">
        <w:rPr>
          <w:rFonts w:ascii="Times New Roman" w:hAnsi="Times New Roman" w:eastAsia="Times New Roman" w:cs="Times New Roman"/>
        </w:rPr>
        <w:t xml:space="preserve">VOLIS keskkonnas. </w:t>
      </w:r>
    </w:p>
    <w:p w:rsidR="00937658" w:rsidP="00CC47B4" w:rsidRDefault="00937658" w14:paraId="1AFC9762" w14:textId="77777777">
      <w:pPr>
        <w:pStyle w:val="NoSpacing"/>
        <w:jc w:val="both"/>
        <w:rPr>
          <w:rFonts w:ascii="Times New Roman" w:hAnsi="Times New Roman" w:eastAsia="Times New Roman" w:cs="Times New Roman"/>
        </w:rPr>
      </w:pPr>
    </w:p>
    <w:p w:rsidRPr="00C61967" w:rsidR="00C61967" w:rsidP="00CC47B4" w:rsidRDefault="00C61967" w14:paraId="7A51FF4A" w14:textId="3D7A69B6">
      <w:pPr>
        <w:pStyle w:val="NoSpacing"/>
        <w:jc w:val="both"/>
        <w:rPr>
          <w:rFonts w:ascii="Times New Roman" w:hAnsi="Times New Roman" w:eastAsia="Times New Roman" w:cs="Times New Roman"/>
          <w:b/>
          <w:bCs/>
        </w:rPr>
      </w:pPr>
      <w:r>
        <w:rPr>
          <w:rFonts w:ascii="Times New Roman" w:hAnsi="Times New Roman" w:eastAsia="Times New Roman" w:cs="Times New Roman"/>
          <w:b/>
          <w:bCs/>
        </w:rPr>
        <w:t>Ü</w:t>
      </w:r>
      <w:r w:rsidRPr="00C61967">
        <w:rPr>
          <w:rFonts w:ascii="Times New Roman" w:hAnsi="Times New Roman" w:eastAsia="Times New Roman" w:cs="Times New Roman"/>
          <w:b/>
          <w:bCs/>
        </w:rPr>
        <w:t xml:space="preserve">ldkogu toimumise koht: </w:t>
      </w:r>
    </w:p>
    <w:p w:rsidR="00A65F92" w:rsidP="00CC47B4" w:rsidRDefault="00C61967" w14:paraId="3D80FDF8" w14:textId="641AFC68">
      <w:pPr>
        <w:pStyle w:val="NoSpacing"/>
        <w:jc w:val="both"/>
        <w:rPr>
          <w:rFonts w:ascii="Times New Roman" w:hAnsi="Times New Roman" w:eastAsia="Times New Roman" w:cs="Times New Roman"/>
        </w:rPr>
      </w:pPr>
      <w:proofErr w:type="spellStart"/>
      <w:r w:rsidRPr="00C61967">
        <w:rPr>
          <w:rFonts w:ascii="Times New Roman" w:hAnsi="Times New Roman" w:eastAsia="Times New Roman" w:cs="Times New Roman"/>
        </w:rPr>
        <w:t>Hilton</w:t>
      </w:r>
      <w:proofErr w:type="spellEnd"/>
      <w:r w:rsidRPr="00C61967">
        <w:rPr>
          <w:rFonts w:ascii="Times New Roman" w:hAnsi="Times New Roman" w:eastAsia="Times New Roman" w:cs="Times New Roman"/>
        </w:rPr>
        <w:t xml:space="preserve"> Tallinn Park hotelli konverentsikeskuses, aadressil Fr. R. Kreutzwaldi 23.</w:t>
      </w:r>
    </w:p>
    <w:p w:rsidR="00A3466F" w:rsidP="00CC47B4" w:rsidRDefault="00337DE7" w14:paraId="746C5062" w14:textId="7BC6EDEA">
      <w:pPr>
        <w:pStyle w:val="NoSpacing"/>
        <w:jc w:val="both"/>
        <w:rPr>
          <w:rFonts w:ascii="Times New Roman" w:hAnsi="Times New Roman" w:eastAsia="Times New Roman" w:cs="Times New Roman"/>
        </w:rPr>
      </w:pPr>
      <w:r>
        <w:rPr>
          <w:rFonts w:ascii="Times New Roman" w:hAnsi="Times New Roman" w:eastAsia="Times New Roman" w:cs="Times New Roman"/>
        </w:rPr>
        <w:t>V</w:t>
      </w:r>
      <w:r w:rsidR="0071169A">
        <w:rPr>
          <w:rFonts w:ascii="Times New Roman" w:hAnsi="Times New Roman" w:eastAsia="Times New Roman" w:cs="Times New Roman"/>
        </w:rPr>
        <w:t>ideo</w:t>
      </w:r>
      <w:r w:rsidR="00A3466F">
        <w:rPr>
          <w:rFonts w:ascii="Times New Roman" w:hAnsi="Times New Roman" w:eastAsia="Times New Roman" w:cs="Times New Roman"/>
        </w:rPr>
        <w:t>ülekande</w:t>
      </w:r>
      <w:r w:rsidR="00E15D5C">
        <w:rPr>
          <w:rFonts w:ascii="Times New Roman" w:hAnsi="Times New Roman" w:eastAsia="Times New Roman" w:cs="Times New Roman"/>
        </w:rPr>
        <w:t xml:space="preserve">keskkonna link ja hääletuskeskkonna VOLIS link </w:t>
      </w:r>
      <w:r w:rsidR="00B10AD0">
        <w:rPr>
          <w:rFonts w:ascii="Times New Roman" w:hAnsi="Times New Roman" w:eastAsia="Times New Roman" w:cs="Times New Roman"/>
        </w:rPr>
        <w:t>koos</w:t>
      </w:r>
      <w:r w:rsidR="00E15D5C">
        <w:rPr>
          <w:rFonts w:ascii="Times New Roman" w:hAnsi="Times New Roman" w:eastAsia="Times New Roman" w:cs="Times New Roman"/>
        </w:rPr>
        <w:t xml:space="preserve"> </w:t>
      </w:r>
      <w:r w:rsidR="00B10AD0">
        <w:rPr>
          <w:rFonts w:ascii="Times New Roman" w:hAnsi="Times New Roman" w:eastAsia="Times New Roman" w:cs="Times New Roman"/>
        </w:rPr>
        <w:t>kasutusjuhisega</w:t>
      </w:r>
      <w:r w:rsidR="00A3466F">
        <w:rPr>
          <w:rFonts w:ascii="Times New Roman" w:hAnsi="Times New Roman" w:eastAsia="Times New Roman" w:cs="Times New Roman"/>
        </w:rPr>
        <w:t xml:space="preserve"> edastatakse</w:t>
      </w:r>
      <w:r w:rsidR="009F6EEB">
        <w:rPr>
          <w:rFonts w:ascii="Times New Roman" w:hAnsi="Times New Roman" w:eastAsia="Times New Roman" w:cs="Times New Roman"/>
        </w:rPr>
        <w:t xml:space="preserve"> </w:t>
      </w:r>
      <w:r w:rsidRPr="003A38B6" w:rsidR="003A38B6">
        <w:rPr>
          <w:rFonts w:ascii="Times New Roman" w:hAnsi="Times New Roman" w:eastAsia="Times New Roman" w:cs="Times New Roman"/>
        </w:rPr>
        <w:t>hiljemalt 5. märtsil.</w:t>
      </w:r>
    </w:p>
    <w:p w:rsidR="00A65F92" w:rsidP="00CC47B4" w:rsidRDefault="00A65F92" w14:paraId="306783CD" w14:textId="77777777">
      <w:pPr>
        <w:pStyle w:val="NoSpacing"/>
        <w:jc w:val="both"/>
        <w:rPr>
          <w:rFonts w:ascii="Times New Roman" w:hAnsi="Times New Roman" w:eastAsia="Times New Roman" w:cs="Times New Roman"/>
        </w:rPr>
      </w:pPr>
    </w:p>
    <w:p w:rsidRPr="00581768" w:rsidR="00C61967" w:rsidP="00CC47B4" w:rsidRDefault="00CE368B" w14:paraId="680BE7AB" w14:textId="6D2B4753">
      <w:pPr>
        <w:pStyle w:val="NoSpacing"/>
        <w:jc w:val="both"/>
        <w:rPr>
          <w:rFonts w:ascii="Times New Roman" w:hAnsi="Times New Roman" w:eastAsia="Times New Roman" w:cs="Times New Roman"/>
          <w:b/>
          <w:bCs/>
        </w:rPr>
      </w:pPr>
      <w:r w:rsidRPr="00581768">
        <w:rPr>
          <w:rFonts w:ascii="Times New Roman" w:hAnsi="Times New Roman" w:eastAsia="Times New Roman" w:cs="Times New Roman"/>
          <w:b/>
          <w:bCs/>
        </w:rPr>
        <w:t xml:space="preserve">Üldkogu toimumise viis: </w:t>
      </w:r>
    </w:p>
    <w:p w:rsidR="00CE368B" w:rsidP="00CC47B4" w:rsidRDefault="00DF0744" w14:paraId="5D8638EC" w14:textId="7CA6A25D">
      <w:pPr>
        <w:pStyle w:val="NoSpacing"/>
        <w:jc w:val="both"/>
        <w:rPr>
          <w:rFonts w:ascii="Times New Roman" w:hAnsi="Times New Roman" w:eastAsia="Times New Roman" w:cs="Times New Roman"/>
        </w:rPr>
      </w:pPr>
      <w:r>
        <w:rPr>
          <w:rFonts w:ascii="Times New Roman" w:hAnsi="Times New Roman" w:eastAsia="Times New Roman" w:cs="Times New Roman"/>
        </w:rPr>
        <w:t>Üldkogu toimub f</w:t>
      </w:r>
      <w:r w:rsidRPr="00CB3FE2" w:rsidR="00CB3FE2">
        <w:rPr>
          <w:rFonts w:ascii="Times New Roman" w:hAnsi="Times New Roman" w:eastAsia="Times New Roman" w:cs="Times New Roman"/>
        </w:rPr>
        <w:t>üüsilise koosolekuna ja osaliselt elektrooniliste vahendite abil.</w:t>
      </w:r>
      <w:r w:rsidR="00581768">
        <w:rPr>
          <w:rFonts w:ascii="Times New Roman" w:hAnsi="Times New Roman" w:eastAsia="Times New Roman" w:cs="Times New Roman"/>
        </w:rPr>
        <w:t xml:space="preserve"> </w:t>
      </w:r>
    </w:p>
    <w:p w:rsidRPr="00B749FE" w:rsidR="00D64EE7" w:rsidP="00CC47B4" w:rsidRDefault="00D64EE7" w14:paraId="27618479" w14:textId="77777777">
      <w:pPr>
        <w:pStyle w:val="NoSpacing"/>
        <w:jc w:val="both"/>
        <w:rPr>
          <w:rFonts w:ascii="Times New Roman" w:hAnsi="Times New Roman" w:eastAsia="Times New Roman" w:cs="Times New Roman"/>
          <w:i/>
          <w:iCs/>
        </w:rPr>
      </w:pPr>
    </w:p>
    <w:p w:rsidRPr="00336BC5" w:rsidR="001051F5" w:rsidP="00CC47B4" w:rsidRDefault="005B355C" w14:paraId="3FD8D566" w14:textId="20EF8428">
      <w:pPr>
        <w:pStyle w:val="NoSpacing"/>
        <w:jc w:val="both"/>
        <w:rPr>
          <w:rFonts w:ascii="Times New Roman" w:hAnsi="Times New Roman" w:eastAsia="Times New Roman" w:cs="Times New Roman"/>
          <w:b/>
          <w:bCs/>
        </w:rPr>
      </w:pPr>
      <w:r w:rsidRPr="00336BC5">
        <w:rPr>
          <w:rFonts w:ascii="Times New Roman" w:hAnsi="Times New Roman" w:eastAsia="Times New Roman" w:cs="Times New Roman"/>
          <w:b/>
          <w:bCs/>
        </w:rPr>
        <w:t>Üldkogu päevakor</w:t>
      </w:r>
      <w:r w:rsidRPr="00336BC5" w:rsidR="00336BC5">
        <w:rPr>
          <w:rFonts w:ascii="Times New Roman" w:hAnsi="Times New Roman" w:eastAsia="Times New Roman" w:cs="Times New Roman"/>
          <w:b/>
          <w:bCs/>
        </w:rPr>
        <w:t xml:space="preserve">d: </w:t>
      </w:r>
    </w:p>
    <w:p w:rsidRPr="008E3DB3" w:rsidR="1F0718F4" w:rsidP="00CC47B4" w:rsidRDefault="1F0718F4" w14:paraId="6A424D3D" w14:textId="08597068">
      <w:pPr>
        <w:pStyle w:val="NoSpacing"/>
        <w:jc w:val="both"/>
        <w:rPr>
          <w:rFonts w:ascii="Times New Roman" w:hAnsi="Times New Roman" w:eastAsia="Times New Roman" w:cs="Times New Roman"/>
        </w:rPr>
      </w:pPr>
      <w:r w:rsidRPr="008E3DB3">
        <w:rPr>
          <w:rFonts w:ascii="Times New Roman" w:hAnsi="Times New Roman" w:eastAsia="Times New Roman" w:cs="Times New Roman"/>
        </w:rPr>
        <w:t xml:space="preserve">1. Eesti Advokatuuri esimehe ettekanne </w:t>
      </w:r>
    </w:p>
    <w:p w:rsidRPr="008E3DB3" w:rsidR="1F0718F4" w:rsidP="00CC47B4" w:rsidRDefault="1F0718F4" w14:paraId="7455009E" w14:textId="6A591039">
      <w:pPr>
        <w:pStyle w:val="NoSpacing"/>
        <w:jc w:val="both"/>
        <w:rPr>
          <w:rFonts w:ascii="Times New Roman" w:hAnsi="Times New Roman" w:eastAsia="Times New Roman" w:cs="Times New Roman"/>
        </w:rPr>
      </w:pPr>
      <w:r w:rsidRPr="008E3DB3">
        <w:rPr>
          <w:rFonts w:ascii="Times New Roman" w:hAnsi="Times New Roman" w:eastAsia="Times New Roman" w:cs="Times New Roman"/>
        </w:rPr>
        <w:t xml:space="preserve">2. Eesti Advokatuuri 2024. aasta eelarve täitmise aruanne ja 2025. aasta eelarve </w:t>
      </w:r>
    </w:p>
    <w:p w:rsidRPr="008E3DB3" w:rsidR="1F0718F4" w:rsidP="00CC47B4" w:rsidRDefault="1F0718F4" w14:paraId="058D37E9" w14:textId="4352BD77">
      <w:pPr>
        <w:pStyle w:val="NoSpacing"/>
        <w:jc w:val="both"/>
        <w:rPr>
          <w:rFonts w:ascii="Times New Roman" w:hAnsi="Times New Roman" w:eastAsia="Times New Roman" w:cs="Times New Roman"/>
        </w:rPr>
      </w:pPr>
      <w:r w:rsidRPr="008E3DB3">
        <w:rPr>
          <w:rFonts w:ascii="Times New Roman" w:hAnsi="Times New Roman" w:eastAsia="Times New Roman" w:cs="Times New Roman"/>
        </w:rPr>
        <w:t xml:space="preserve">3. Eesti Advokatuuri majandustegevuse aastaaruande ja revisjonikomisjoni aastaaruanne </w:t>
      </w:r>
    </w:p>
    <w:p w:rsidRPr="008E3DB3" w:rsidR="1F0718F4" w:rsidP="00CC47B4" w:rsidRDefault="1F0718F4" w14:paraId="168314F3" w14:textId="4CD911D2">
      <w:pPr>
        <w:pStyle w:val="NoSpacing"/>
        <w:jc w:val="both"/>
        <w:rPr>
          <w:rFonts w:ascii="Times New Roman" w:hAnsi="Times New Roman" w:eastAsia="Times New Roman" w:cs="Times New Roman"/>
        </w:rPr>
      </w:pPr>
      <w:r w:rsidRPr="008E3DB3">
        <w:rPr>
          <w:rFonts w:ascii="Times New Roman" w:hAnsi="Times New Roman" w:eastAsia="Times New Roman" w:cs="Times New Roman"/>
        </w:rPr>
        <w:t>4. Eesti Advokatuuri eksamitasude kehtestami</w:t>
      </w:r>
      <w:r w:rsidR="003A25BF">
        <w:rPr>
          <w:rFonts w:ascii="Times New Roman" w:hAnsi="Times New Roman" w:eastAsia="Times New Roman" w:cs="Times New Roman"/>
        </w:rPr>
        <w:t>sest</w:t>
      </w:r>
      <w:r w:rsidRPr="008E3DB3">
        <w:rPr>
          <w:rFonts w:ascii="Times New Roman" w:hAnsi="Times New Roman" w:eastAsia="Times New Roman" w:cs="Times New Roman"/>
        </w:rPr>
        <w:t xml:space="preserve">   </w:t>
      </w:r>
    </w:p>
    <w:p w:rsidRPr="008E3DB3" w:rsidR="1F0718F4" w:rsidP="00CC47B4" w:rsidRDefault="1F0718F4" w14:paraId="3053D1B5" w14:textId="5CC00295">
      <w:pPr>
        <w:pStyle w:val="NoSpacing"/>
        <w:jc w:val="both"/>
        <w:rPr>
          <w:rFonts w:ascii="Times New Roman" w:hAnsi="Times New Roman" w:eastAsia="Times New Roman" w:cs="Times New Roman"/>
        </w:rPr>
      </w:pPr>
      <w:r w:rsidRPr="008E3DB3">
        <w:rPr>
          <w:rFonts w:ascii="Times New Roman" w:hAnsi="Times New Roman" w:eastAsia="Times New Roman" w:cs="Times New Roman"/>
        </w:rPr>
        <w:t>5. Juhatuse liikmete ja asendusliikmete, revisjonikomisjoni liikmete ja asendusliikmete arvu valimine ning  aukohtu liikmete ja asendusliikmete arvu valimi</w:t>
      </w:r>
      <w:r w:rsidR="003A25BF">
        <w:rPr>
          <w:rFonts w:ascii="Times New Roman" w:hAnsi="Times New Roman" w:eastAsia="Times New Roman" w:cs="Times New Roman"/>
        </w:rPr>
        <w:t>sest</w:t>
      </w:r>
    </w:p>
    <w:p w:rsidRPr="008E3DB3" w:rsidR="1F0718F4" w:rsidP="00CC47B4" w:rsidRDefault="1F0718F4" w14:paraId="239963BE" w14:textId="602068DA">
      <w:pPr>
        <w:pStyle w:val="NoSpacing"/>
        <w:jc w:val="both"/>
        <w:rPr>
          <w:rFonts w:ascii="Times New Roman" w:hAnsi="Times New Roman" w:eastAsia="Times New Roman" w:cs="Times New Roman"/>
        </w:rPr>
      </w:pPr>
      <w:r w:rsidRPr="008E3DB3">
        <w:rPr>
          <w:rFonts w:ascii="Times New Roman" w:hAnsi="Times New Roman" w:eastAsia="Times New Roman" w:cs="Times New Roman"/>
        </w:rPr>
        <w:t xml:space="preserve">6. Otsuste vastuvõtmine </w:t>
      </w:r>
    </w:p>
    <w:p w:rsidRPr="008E3DB3" w:rsidR="1F0718F4" w:rsidP="00CC47B4" w:rsidRDefault="1F0718F4" w14:paraId="79CCAE0C" w14:textId="135EF8AE">
      <w:pPr>
        <w:pStyle w:val="NoSpacing"/>
        <w:jc w:val="both"/>
        <w:rPr>
          <w:rFonts w:ascii="Times New Roman" w:hAnsi="Times New Roman" w:eastAsia="Times New Roman" w:cs="Times New Roman"/>
        </w:rPr>
      </w:pPr>
      <w:r w:rsidRPr="008E3DB3">
        <w:rPr>
          <w:rFonts w:ascii="Times New Roman" w:hAnsi="Times New Roman" w:eastAsia="Times New Roman" w:cs="Times New Roman"/>
        </w:rPr>
        <w:t xml:space="preserve">7. Eesti Advokatuuri esimehe valimine </w:t>
      </w:r>
    </w:p>
    <w:p w:rsidRPr="008E3DB3" w:rsidR="1F0718F4" w:rsidP="00CC47B4" w:rsidRDefault="1F0718F4" w14:paraId="29FCE8EE" w14:textId="728BCC4F">
      <w:pPr>
        <w:pStyle w:val="NoSpacing"/>
        <w:jc w:val="both"/>
        <w:rPr>
          <w:rFonts w:ascii="Times New Roman" w:hAnsi="Times New Roman" w:eastAsia="Times New Roman" w:cs="Times New Roman"/>
        </w:rPr>
      </w:pPr>
      <w:r w:rsidRPr="008E3DB3">
        <w:rPr>
          <w:rFonts w:ascii="Times New Roman" w:hAnsi="Times New Roman" w:eastAsia="Times New Roman" w:cs="Times New Roman"/>
        </w:rPr>
        <w:t xml:space="preserve">8. Eesti Advokatuuri juhatuse liikmete ja asendusliikmete valimine  </w:t>
      </w:r>
    </w:p>
    <w:p w:rsidRPr="008E3DB3" w:rsidR="1F0718F4" w:rsidP="00CC47B4" w:rsidRDefault="1F0718F4" w14:paraId="1C390DEC" w14:textId="52BA91DE">
      <w:pPr>
        <w:pStyle w:val="NoSpacing"/>
        <w:jc w:val="both"/>
        <w:rPr>
          <w:rFonts w:ascii="Times New Roman" w:hAnsi="Times New Roman" w:eastAsia="Times New Roman" w:cs="Times New Roman"/>
        </w:rPr>
      </w:pPr>
      <w:r w:rsidRPr="008E3DB3">
        <w:rPr>
          <w:rFonts w:ascii="Times New Roman" w:hAnsi="Times New Roman" w:eastAsia="Times New Roman" w:cs="Times New Roman"/>
        </w:rPr>
        <w:t xml:space="preserve">9. Revisjonikomisjoni liikmete ja asendusliikmete valimine  </w:t>
      </w:r>
    </w:p>
    <w:p w:rsidR="1F0718F4" w:rsidP="00CC47B4" w:rsidRDefault="1F0718F4" w14:paraId="6FEEC7C5" w14:textId="2B84DF6A">
      <w:pPr>
        <w:pStyle w:val="NoSpacing"/>
        <w:jc w:val="both"/>
        <w:rPr>
          <w:rFonts w:ascii="Times New Roman" w:hAnsi="Times New Roman" w:eastAsia="Times New Roman" w:cs="Times New Roman"/>
          <w:i/>
          <w:iCs/>
        </w:rPr>
      </w:pPr>
      <w:r w:rsidRPr="008E3DB3">
        <w:rPr>
          <w:rFonts w:ascii="Times New Roman" w:hAnsi="Times New Roman" w:eastAsia="Times New Roman" w:cs="Times New Roman"/>
        </w:rPr>
        <w:t>10. Aukohtu liikmete ja asendusliikmete valimine</w:t>
      </w:r>
      <w:r w:rsidR="008E3DB3">
        <w:rPr>
          <w:rFonts w:ascii="Times New Roman" w:hAnsi="Times New Roman" w:eastAsia="Times New Roman" w:cs="Times New Roman"/>
        </w:rPr>
        <w:t>.</w:t>
      </w:r>
      <w:r w:rsidRPr="62A65CA2">
        <w:rPr>
          <w:rFonts w:ascii="Times New Roman" w:hAnsi="Times New Roman" w:eastAsia="Times New Roman" w:cs="Times New Roman"/>
          <w:i/>
          <w:iCs/>
        </w:rPr>
        <w:t xml:space="preserve">  </w:t>
      </w:r>
    </w:p>
    <w:p w:rsidR="0001563C" w:rsidP="00CC47B4" w:rsidRDefault="0001563C" w14:paraId="2D6C1379" w14:textId="77777777">
      <w:pPr>
        <w:pStyle w:val="NoSpacing"/>
        <w:jc w:val="both"/>
        <w:rPr>
          <w:rFonts w:ascii="Times New Roman" w:hAnsi="Times New Roman" w:eastAsia="Times New Roman" w:cs="Times New Roman"/>
          <w:i/>
          <w:iCs/>
        </w:rPr>
      </w:pPr>
    </w:p>
    <w:p w:rsidRPr="008A4404" w:rsidR="00267FED" w:rsidP="00C86520" w:rsidRDefault="00C86520" w14:paraId="229795CB" w14:textId="03FB07E9">
      <w:pPr>
        <w:pStyle w:val="NoSpacing"/>
        <w:rPr>
          <w:rFonts w:ascii="Times New Roman" w:hAnsi="Times New Roman" w:eastAsia="Times New Roman" w:cs="Times New Roman"/>
        </w:rPr>
      </w:pPr>
      <w:r>
        <w:rPr>
          <w:rFonts w:ascii="Times New Roman" w:hAnsi="Times New Roman" w:eastAsia="Times New Roman" w:cs="Times New Roman"/>
        </w:rPr>
        <w:t>*</w:t>
      </w:r>
      <w:r w:rsidR="009E0678">
        <w:rPr>
          <w:rFonts w:ascii="Times New Roman" w:hAnsi="Times New Roman" w:eastAsia="Times New Roman" w:cs="Times New Roman"/>
        </w:rPr>
        <w:t xml:space="preserve">* </w:t>
      </w:r>
      <w:r w:rsidRPr="008A4404" w:rsidR="0001563C">
        <w:rPr>
          <w:rFonts w:ascii="Times New Roman" w:hAnsi="Times New Roman" w:eastAsia="Times New Roman" w:cs="Times New Roman"/>
        </w:rPr>
        <w:t>Üldkogule j</w:t>
      </w:r>
      <w:r w:rsidRPr="008A4404" w:rsidR="00743E82">
        <w:rPr>
          <w:rFonts w:ascii="Times New Roman" w:hAnsi="Times New Roman" w:eastAsia="Times New Roman" w:cs="Times New Roman"/>
        </w:rPr>
        <w:t>ärgneb</w:t>
      </w:r>
      <w:r w:rsidRPr="008A4404" w:rsidR="0001563C">
        <w:rPr>
          <w:rFonts w:ascii="Times New Roman" w:hAnsi="Times New Roman" w:eastAsia="Times New Roman" w:cs="Times New Roman"/>
        </w:rPr>
        <w:t xml:space="preserve"> ENAÜ korraldatud koosviibimine</w:t>
      </w:r>
      <w:r w:rsidRPr="008A4404" w:rsidR="004955C2">
        <w:rPr>
          <w:rFonts w:ascii="Times New Roman" w:hAnsi="Times New Roman" w:eastAsia="Times New Roman" w:cs="Times New Roman"/>
        </w:rPr>
        <w:t>, mille kohta avaldame t</w:t>
      </w:r>
      <w:r w:rsidRPr="008A4404" w:rsidR="00373D62">
        <w:rPr>
          <w:rFonts w:ascii="Times New Roman" w:hAnsi="Times New Roman" w:eastAsia="Times New Roman" w:cs="Times New Roman"/>
        </w:rPr>
        <w:t>äpse</w:t>
      </w:r>
      <w:r w:rsidRPr="008A4404" w:rsidR="004955C2">
        <w:rPr>
          <w:rFonts w:ascii="Times New Roman" w:hAnsi="Times New Roman" w:eastAsia="Times New Roman" w:cs="Times New Roman"/>
        </w:rPr>
        <w:t>ma info edaspidi.</w:t>
      </w:r>
    </w:p>
    <w:p w:rsidRPr="009111AB" w:rsidR="009111AB" w:rsidP="00E06B71" w:rsidRDefault="009111AB" w14:paraId="0291B94F" w14:textId="77777777">
      <w:pPr>
        <w:pStyle w:val="NoSpacing"/>
        <w:rPr>
          <w:rFonts w:ascii="Times New Roman" w:hAnsi="Times New Roman" w:eastAsia="Times New Roman" w:cs="Times New Roman"/>
          <w:b/>
          <w:bCs/>
        </w:rPr>
      </w:pPr>
    </w:p>
    <w:p w:rsidRPr="009111AB" w:rsidR="00E06B71" w:rsidP="00E06B71" w:rsidRDefault="008E3DB3" w14:paraId="51AC76A4" w14:textId="7945B731">
      <w:pPr>
        <w:pStyle w:val="NoSpacing"/>
        <w:rPr>
          <w:rFonts w:ascii="Times New Roman" w:hAnsi="Times New Roman" w:eastAsia="Times New Roman" w:cs="Times New Roman"/>
          <w:b/>
          <w:bCs/>
        </w:rPr>
      </w:pPr>
      <w:r w:rsidRPr="009111AB">
        <w:rPr>
          <w:rFonts w:ascii="Times New Roman" w:hAnsi="Times New Roman" w:eastAsia="Times New Roman" w:cs="Times New Roman"/>
          <w:b/>
          <w:bCs/>
        </w:rPr>
        <w:t>KANDIDAA</w:t>
      </w:r>
      <w:r w:rsidRPr="009111AB" w:rsidR="009111AB">
        <w:rPr>
          <w:rFonts w:ascii="Times New Roman" w:hAnsi="Times New Roman" w:eastAsia="Times New Roman" w:cs="Times New Roman"/>
          <w:b/>
          <w:bCs/>
        </w:rPr>
        <w:t>TIDE ÜLESSEADMISE ÜLESKUTSE</w:t>
      </w:r>
    </w:p>
    <w:p w:rsidR="008E3DB3" w:rsidP="00E06B71" w:rsidRDefault="008E3DB3" w14:paraId="5B8E4057" w14:textId="77777777">
      <w:pPr>
        <w:pStyle w:val="NoSpacing"/>
        <w:rPr>
          <w:rFonts w:ascii="Times New Roman" w:hAnsi="Times New Roman" w:eastAsia="Times New Roman" w:cs="Times New Roman"/>
        </w:rPr>
      </w:pPr>
    </w:p>
    <w:p w:rsidR="000202E2" w:rsidP="000202E2" w:rsidRDefault="001C2A34" w14:paraId="7B947164" w14:textId="77777777">
      <w:pPr>
        <w:pStyle w:val="NoSpacing"/>
        <w:jc w:val="both"/>
        <w:rPr>
          <w:rFonts w:ascii="Times New Roman" w:hAnsi="Times New Roman" w:eastAsia="Times New Roman" w:cs="Times New Roman"/>
        </w:rPr>
      </w:pPr>
      <w:r w:rsidRPr="001C2A34">
        <w:rPr>
          <w:rFonts w:ascii="Times New Roman" w:hAnsi="Times New Roman" w:eastAsia="Times New Roman" w:cs="Times New Roman"/>
        </w:rPr>
        <w:t>Tegutseva advokatuuri esimehe ja juhatuse liikmete volitused lõpevad 08.03.2025, aukohtu ja revisjonikomisjoni vandeadvokaatidest liikmete ja asendusliikmete volitused lõppevad 15.03.2025.</w:t>
      </w:r>
      <w:r>
        <w:rPr>
          <w:rFonts w:ascii="Times New Roman" w:hAnsi="Times New Roman" w:eastAsia="Times New Roman" w:cs="Times New Roman"/>
        </w:rPr>
        <w:t xml:space="preserve"> </w:t>
      </w:r>
      <w:r w:rsidR="000202E2">
        <w:rPr>
          <w:rFonts w:ascii="Times New Roman" w:hAnsi="Times New Roman" w:eastAsia="Times New Roman" w:cs="Times New Roman"/>
        </w:rPr>
        <w:t>S</w:t>
      </w:r>
      <w:r w:rsidR="00DB6F87">
        <w:rPr>
          <w:rFonts w:ascii="Times New Roman" w:hAnsi="Times New Roman" w:eastAsia="Times New Roman" w:cs="Times New Roman"/>
        </w:rPr>
        <w:t xml:space="preserve">eega kutsume üles esitama </w:t>
      </w:r>
      <w:r w:rsidR="000202E2">
        <w:rPr>
          <w:rFonts w:ascii="Times New Roman" w:hAnsi="Times New Roman" w:eastAsia="Times New Roman" w:cs="Times New Roman"/>
        </w:rPr>
        <w:t xml:space="preserve">kandidaate. </w:t>
      </w:r>
    </w:p>
    <w:p w:rsidR="000202E2" w:rsidP="000202E2" w:rsidRDefault="000202E2" w14:paraId="0FEC5E7E" w14:textId="77777777">
      <w:pPr>
        <w:pStyle w:val="NoSpacing"/>
        <w:jc w:val="both"/>
        <w:rPr>
          <w:rFonts w:ascii="Times New Roman" w:hAnsi="Times New Roman" w:eastAsia="Times New Roman" w:cs="Times New Roman"/>
        </w:rPr>
      </w:pPr>
    </w:p>
    <w:p w:rsidRPr="000202E2" w:rsidR="00D73E6B" w:rsidP="000202E2" w:rsidRDefault="00E06B71" w14:paraId="594D3CC5" w14:textId="0BC14122">
      <w:pPr>
        <w:pStyle w:val="NoSpacing"/>
        <w:jc w:val="both"/>
        <w:rPr>
          <w:rFonts w:ascii="Times New Roman" w:hAnsi="Times New Roman" w:eastAsia="Times New Roman" w:cs="Times New Roman"/>
        </w:rPr>
      </w:pPr>
      <w:r w:rsidRPr="62A65CA2">
        <w:rPr>
          <w:rFonts w:ascii="Times New Roman" w:hAnsi="Times New Roman" w:eastAsia="Times New Roman" w:cs="Times New Roman"/>
        </w:rPr>
        <w:t>Vastavalt kodukorra § 32 lg 3 võib advokatuuri organitesse valitavaid kandidaate esitada iga advokatuuri liige.</w:t>
      </w:r>
      <w:r w:rsidR="000202E2">
        <w:rPr>
          <w:rFonts w:ascii="Times New Roman" w:hAnsi="Times New Roman" w:eastAsia="Times New Roman" w:cs="Times New Roman"/>
        </w:rPr>
        <w:t xml:space="preserve"> </w:t>
      </w:r>
      <w:r w:rsidRPr="62A65CA2">
        <w:rPr>
          <w:rFonts w:ascii="Times New Roman" w:hAnsi="Times New Roman" w:eastAsia="Times New Roman" w:cs="Times New Roman"/>
        </w:rPr>
        <w:t xml:space="preserve">Kandidaadid tuleb üles seada hiljemalt 7 kalendripäeva enne üldkogu. </w:t>
      </w:r>
      <w:r w:rsidRPr="00CA539D" w:rsidR="00D73E6B">
        <w:rPr>
          <w:rFonts w:ascii="Times New Roman" w:hAnsi="Times New Roman" w:eastAsia="Times New Roman" w:cs="Times New Roman"/>
        </w:rPr>
        <w:t>Kandidaadid ning kandidaatide ülesseadmiseks vajalikud dokumendid palume esitada</w:t>
      </w:r>
      <w:r w:rsidRPr="00D73E6B" w:rsidR="00D73E6B">
        <w:rPr>
          <w:rFonts w:ascii="Times New Roman" w:hAnsi="Times New Roman" w:eastAsia="Times New Roman" w:cs="Times New Roman"/>
          <w:b/>
          <w:bCs/>
        </w:rPr>
        <w:t xml:space="preserve"> hiljemalt 27. veebruar 2025 </w:t>
      </w:r>
      <w:r w:rsidRPr="00CA539D" w:rsidR="00D73E6B">
        <w:rPr>
          <w:rFonts w:ascii="Times New Roman" w:hAnsi="Times New Roman" w:eastAsia="Times New Roman" w:cs="Times New Roman"/>
        </w:rPr>
        <w:t>aadressile</w:t>
      </w:r>
      <w:r w:rsidRPr="00D73E6B" w:rsidR="00D73E6B">
        <w:rPr>
          <w:rFonts w:ascii="Times New Roman" w:hAnsi="Times New Roman" w:eastAsia="Times New Roman" w:cs="Times New Roman"/>
          <w:b/>
          <w:bCs/>
        </w:rPr>
        <w:t xml:space="preserve"> uldkogu@advokatuur.ee</w:t>
      </w:r>
      <w:r w:rsidR="00CA539D">
        <w:rPr>
          <w:rFonts w:ascii="Times New Roman" w:hAnsi="Times New Roman" w:eastAsia="Times New Roman" w:cs="Times New Roman"/>
          <w:b/>
          <w:bCs/>
        </w:rPr>
        <w:t>.</w:t>
      </w:r>
    </w:p>
    <w:p w:rsidR="00D73E6B" w:rsidP="000202E2" w:rsidRDefault="00D73E6B" w14:paraId="10B8E72B" w14:textId="77777777">
      <w:pPr>
        <w:pStyle w:val="NoSpacing"/>
        <w:jc w:val="both"/>
        <w:rPr>
          <w:rFonts w:ascii="Times New Roman" w:hAnsi="Times New Roman" w:eastAsia="Times New Roman" w:cs="Times New Roman"/>
        </w:rPr>
      </w:pPr>
    </w:p>
    <w:p w:rsidRPr="00F07D28" w:rsidR="00E06B71" w:rsidP="000202E2" w:rsidRDefault="00CA539D" w14:paraId="5B5CA319" w14:textId="4A44893A">
      <w:pPr>
        <w:pStyle w:val="NoSpacing"/>
        <w:jc w:val="both"/>
        <w:rPr>
          <w:rFonts w:ascii="Times New Roman" w:hAnsi="Times New Roman" w:eastAsia="Times New Roman" w:cs="Times New Roman"/>
        </w:rPr>
      </w:pPr>
      <w:r>
        <w:rPr>
          <w:rFonts w:ascii="Times New Roman" w:hAnsi="Times New Roman" w:eastAsia="Times New Roman" w:cs="Times New Roman"/>
        </w:rPr>
        <w:t>K</w:t>
      </w:r>
      <w:r w:rsidRPr="62A65CA2" w:rsidR="00E06B71">
        <w:rPr>
          <w:rFonts w:ascii="Times New Roman" w:hAnsi="Times New Roman" w:eastAsia="Times New Roman" w:cs="Times New Roman"/>
        </w:rPr>
        <w:t>odukorra § 32 lõikest 31</w:t>
      </w:r>
      <w:r>
        <w:rPr>
          <w:rFonts w:ascii="Times New Roman" w:hAnsi="Times New Roman" w:eastAsia="Times New Roman" w:cs="Times New Roman"/>
        </w:rPr>
        <w:t xml:space="preserve"> </w:t>
      </w:r>
      <w:r w:rsidRPr="62A65CA2" w:rsidR="00E06B71">
        <w:rPr>
          <w:rFonts w:ascii="Times New Roman" w:hAnsi="Times New Roman" w:eastAsia="Times New Roman" w:cs="Times New Roman"/>
        </w:rPr>
        <w:t>tuleb esimehe kandidaadi ülesseadmiseks esitada kandidaadi elulugu, kirjalik nõusolek ja motivatsioonikiri.</w:t>
      </w:r>
      <w:r w:rsidR="00D73E6B">
        <w:rPr>
          <w:rFonts w:ascii="Times New Roman" w:hAnsi="Times New Roman" w:eastAsia="Times New Roman" w:cs="Times New Roman"/>
        </w:rPr>
        <w:t xml:space="preserve"> </w:t>
      </w:r>
      <w:r w:rsidRPr="62A65CA2" w:rsidR="00E06B71">
        <w:rPr>
          <w:rFonts w:ascii="Times New Roman" w:hAnsi="Times New Roman" w:eastAsia="Times New Roman" w:cs="Times New Roman"/>
        </w:rPr>
        <w:t xml:space="preserve">Teiste organite (juhatuse, aukohtu ja revisjonikomisjoni) liikmete kandidaatide ülesseadmiseks tuleb esitada kandidaadi kirjalik </w:t>
      </w:r>
      <w:r w:rsidRPr="62A65CA2" w:rsidR="00E06B71">
        <w:rPr>
          <w:rFonts w:ascii="Times New Roman" w:hAnsi="Times New Roman" w:eastAsia="Times New Roman" w:cs="Times New Roman"/>
        </w:rPr>
        <w:lastRenderedPageBreak/>
        <w:t>nõusolek, millest peab tulenema, et kandidaat on nõus advokatuuri organi liikmeks ja/või asendusliikmeks valimisega.</w:t>
      </w:r>
    </w:p>
    <w:p w:rsidRPr="002E3CB9" w:rsidR="00A9600A" w:rsidP="00CC47B4" w:rsidRDefault="00212D76" w14:paraId="51AFA8F0" w14:textId="6A03CAB1">
      <w:pPr>
        <w:pStyle w:val="NoSpacing"/>
        <w:jc w:val="both"/>
        <w:rPr>
          <w:rFonts w:ascii="Times New Roman" w:hAnsi="Times New Roman" w:eastAsia="Times New Roman" w:cs="Times New Roman"/>
          <w:b w:val="1"/>
          <w:bCs w:val="1"/>
        </w:rPr>
      </w:pPr>
      <w:r w:rsidRPr="4AEBC562" w:rsidR="00513372">
        <w:rPr>
          <w:rFonts w:ascii="Times New Roman" w:hAnsi="Times New Roman" w:eastAsia="Times New Roman" w:cs="Times New Roman"/>
          <w:b w:val="1"/>
          <w:bCs w:val="1"/>
        </w:rPr>
        <w:t>O</w:t>
      </w:r>
      <w:r w:rsidRPr="4AEBC562" w:rsidR="00513372">
        <w:rPr>
          <w:rFonts w:ascii="Times New Roman" w:hAnsi="Times New Roman" w:eastAsia="Times New Roman" w:cs="Times New Roman"/>
          <w:b w:val="1"/>
          <w:bCs w:val="1"/>
        </w:rPr>
        <w:t>salejate registreerimise, osalemise ja hääletamise täpne kord</w:t>
      </w:r>
      <w:r w:rsidRPr="4AEBC562" w:rsidR="002E3CB9">
        <w:rPr>
          <w:rFonts w:ascii="Times New Roman" w:hAnsi="Times New Roman" w:eastAsia="Times New Roman" w:cs="Times New Roman"/>
          <w:b w:val="1"/>
          <w:bCs w:val="1"/>
        </w:rPr>
        <w:t xml:space="preserve"> </w:t>
      </w:r>
      <w:r w:rsidRPr="4AEBC562" w:rsidR="0096329B">
        <w:rPr>
          <w:rFonts w:ascii="Times New Roman" w:hAnsi="Times New Roman" w:eastAsia="Times New Roman" w:cs="Times New Roman"/>
        </w:rPr>
        <w:t>o</w:t>
      </w:r>
      <w:r w:rsidRPr="4AEBC562" w:rsidR="00A9600A">
        <w:rPr>
          <w:rFonts w:ascii="Times New Roman" w:hAnsi="Times New Roman" w:eastAsia="Times New Roman" w:cs="Times New Roman"/>
        </w:rPr>
        <w:t>n reguleeritud juhatuse otsuse</w:t>
      </w:r>
      <w:r w:rsidRPr="4AEBC562" w:rsidR="001226FA">
        <w:rPr>
          <w:rFonts w:ascii="Times New Roman" w:hAnsi="Times New Roman" w:eastAsia="Times New Roman" w:cs="Times New Roman"/>
        </w:rPr>
        <w:t xml:space="preserve">ga, mis edastatakse Teile juhatuse 04.02.2025 protokolli lisana; </w:t>
      </w:r>
      <w:r w:rsidRPr="4AEBC562" w:rsidR="0096329B">
        <w:rPr>
          <w:rFonts w:ascii="Times New Roman" w:hAnsi="Times New Roman" w:eastAsia="Times New Roman" w:cs="Times New Roman"/>
        </w:rPr>
        <w:t xml:space="preserve">samuti lisatakse advokatuuri siseveebi. </w:t>
      </w:r>
      <w:r w:rsidRPr="4AEBC562" w:rsidR="00212D76">
        <w:rPr>
          <w:rFonts w:ascii="Times New Roman" w:hAnsi="Times New Roman" w:eastAsia="Times New Roman" w:cs="Times New Roman"/>
        </w:rPr>
        <w:t>Sellest korrast j</w:t>
      </w:r>
      <w:r w:rsidRPr="4AEBC562" w:rsidR="00BB00BC">
        <w:rPr>
          <w:rFonts w:ascii="Times New Roman" w:hAnsi="Times New Roman" w:eastAsia="Times New Roman" w:cs="Times New Roman"/>
        </w:rPr>
        <w:t xml:space="preserve">uhime </w:t>
      </w:r>
      <w:r w:rsidRPr="4AEBC562" w:rsidR="00212D76">
        <w:rPr>
          <w:rFonts w:ascii="Times New Roman" w:hAnsi="Times New Roman" w:eastAsia="Times New Roman" w:cs="Times New Roman"/>
        </w:rPr>
        <w:t xml:space="preserve">siinkohal </w:t>
      </w:r>
      <w:r w:rsidRPr="4AEBC562" w:rsidR="00BB00BC">
        <w:rPr>
          <w:rFonts w:ascii="Times New Roman" w:hAnsi="Times New Roman" w:eastAsia="Times New Roman" w:cs="Times New Roman"/>
        </w:rPr>
        <w:t>tähelepanu olulisemale:</w:t>
      </w:r>
    </w:p>
    <w:p w:rsidRPr="002E3CB9" w:rsidR="00E06B71" w:rsidP="00CC47B4" w:rsidRDefault="00E06B71" w14:paraId="51232844" w14:textId="22272575">
      <w:pPr>
        <w:pStyle w:val="NoSpacing"/>
        <w:jc w:val="both"/>
        <w:rPr>
          <w:rFonts w:ascii="Times New Roman" w:hAnsi="Times New Roman" w:eastAsia="Times New Roman" w:cs="Times New Roman"/>
          <w:b w:val="1"/>
          <w:bCs w:val="1"/>
        </w:rPr>
      </w:pPr>
      <w:r w:rsidRPr="4AEBC562" w:rsidR="00E06B71">
        <w:rPr>
          <w:rFonts w:ascii="Times New Roman" w:hAnsi="Times New Roman" w:eastAsia="Times New Roman" w:cs="Times New Roman"/>
          <w:b w:val="1"/>
          <w:bCs w:val="1"/>
        </w:rPr>
        <w:t xml:space="preserve">Hääleõiguslik advokaat loetakse üldkogul osalevaks, </w:t>
      </w:r>
      <w:r w:rsidRPr="4AEBC562" w:rsidR="00E06B71">
        <w:rPr>
          <w:rFonts w:ascii="Times New Roman" w:hAnsi="Times New Roman" w:eastAsia="Times New Roman" w:cs="Times New Roman"/>
        </w:rPr>
        <w:t xml:space="preserve">kui ta on üldkogu päeva, s.o 07.03.2025 hommikul ajavahemikul 8:00 kuni koosoleku alguseni kinnitanud VOLIS keskkonnas oma kohaloleku.    </w:t>
      </w:r>
    </w:p>
    <w:p w:rsidRPr="008D7A4D" w:rsidR="008D7A4D" w:rsidP="00CC47B4" w:rsidRDefault="008D7A4D" w14:paraId="06D4EE1D" w14:textId="42F127E1">
      <w:pPr>
        <w:pStyle w:val="NoSpacing"/>
        <w:jc w:val="both"/>
        <w:rPr>
          <w:rFonts w:ascii="Times New Roman" w:hAnsi="Times New Roman" w:eastAsia="Times New Roman" w:cs="Times New Roman"/>
        </w:rPr>
      </w:pPr>
      <w:r w:rsidRPr="008D7A4D">
        <w:rPr>
          <w:rFonts w:ascii="Times New Roman" w:hAnsi="Times New Roman" w:eastAsia="Times New Roman" w:cs="Times New Roman"/>
        </w:rPr>
        <w:t xml:space="preserve">Üldkogule registreerimine algab 7. märtsil 2025 kell 08.00 ja kestab kuni kella 10.00ni. Nii füüsilisel koosolekul osalemine kui elektrooniliste vahendite abil veebikeskkonnas osalemine tuleb registreerida VOLIS hääletuskeskkonnas. Tõrgete korral kohapeal saate siiski hääletada ka kohapeal asuvates hääletuspunktides advokatuuri kantselei töötajate juures (hääletada saab isikut tõendava dokumendi alusel). </w:t>
      </w:r>
    </w:p>
    <w:p w:rsidR="008D7A4D" w:rsidP="00CC47B4" w:rsidRDefault="008D7A4D" w14:paraId="5455FC8E" w14:textId="77777777" w14:noSpellErr="1">
      <w:pPr>
        <w:pStyle w:val="NoSpacing"/>
        <w:jc w:val="both"/>
        <w:rPr>
          <w:rFonts w:ascii="Times New Roman" w:hAnsi="Times New Roman" w:eastAsia="Times New Roman" w:cs="Times New Roman"/>
        </w:rPr>
      </w:pPr>
    </w:p>
    <w:p w:rsidR="4AEBC562" w:rsidP="4AEBC562" w:rsidRDefault="4AEBC562" w14:paraId="421CB668" w14:textId="37FE115D">
      <w:pPr>
        <w:pStyle w:val="NoSpacing"/>
        <w:jc w:val="both"/>
        <w:rPr>
          <w:rFonts w:ascii="Times New Roman" w:hAnsi="Times New Roman" w:eastAsia="Times New Roman" w:cs="Times New Roman"/>
        </w:rPr>
      </w:pPr>
    </w:p>
    <w:p w:rsidR="00845DA3" w:rsidP="4AEBC562" w:rsidRDefault="00267FED" w14:paraId="5E34699D" w14:textId="5A66D208">
      <w:pPr>
        <w:pStyle w:val="NoSpacing"/>
        <w:rPr>
          <w:rFonts w:ascii="Times New Roman" w:hAnsi="Times New Roman" w:eastAsia="Times New Roman" w:cs="Times New Roman"/>
          <w:b w:val="1"/>
          <w:bCs w:val="1"/>
        </w:rPr>
      </w:pPr>
      <w:r w:rsidRPr="4AEBC562" w:rsidR="00331CF0">
        <w:rPr>
          <w:rFonts w:ascii="Times New Roman" w:hAnsi="Times New Roman" w:eastAsia="Times New Roman" w:cs="Times New Roman"/>
          <w:b w:val="1"/>
          <w:bCs w:val="1"/>
        </w:rPr>
        <w:t>Üldkogul osalemine läbi voli</w:t>
      </w:r>
      <w:r w:rsidRPr="4AEBC562" w:rsidR="005C7094">
        <w:rPr>
          <w:rFonts w:ascii="Times New Roman" w:hAnsi="Times New Roman" w:eastAsia="Times New Roman" w:cs="Times New Roman"/>
          <w:b w:val="1"/>
          <w:bCs w:val="1"/>
        </w:rPr>
        <w:t>t</w:t>
      </w:r>
      <w:r w:rsidRPr="4AEBC562" w:rsidR="00ED061C">
        <w:rPr>
          <w:rFonts w:ascii="Times New Roman" w:hAnsi="Times New Roman" w:eastAsia="Times New Roman" w:cs="Times New Roman"/>
          <w:b w:val="1"/>
          <w:bCs w:val="1"/>
        </w:rPr>
        <w:t>use</w:t>
      </w:r>
    </w:p>
    <w:p w:rsidR="00845DA3" w:rsidP="4AEBC562" w:rsidRDefault="00267FED" w14:paraId="59ABA6A9" w14:textId="03D2FF61">
      <w:pPr>
        <w:pStyle w:val="NoSpacing"/>
        <w:rPr>
          <w:rFonts w:ascii="Times New Roman" w:hAnsi="Times New Roman" w:eastAsia="Times New Roman" w:cs="Times New Roman"/>
          <w:b w:val="1"/>
          <w:bCs w:val="1"/>
        </w:rPr>
      </w:pPr>
    </w:p>
    <w:p w:rsidR="00845DA3" w:rsidP="4AEBC562" w:rsidRDefault="00267FED" w14:paraId="07DA178E" w14:textId="570C8030">
      <w:pPr>
        <w:pStyle w:val="NoSpacing"/>
        <w:jc w:val="both"/>
        <w:rPr>
          <w:rStyle w:val="normaltextrun"/>
          <w:rFonts w:ascii="Times New Roman" w:hAnsi="Times New Roman" w:eastAsia="Times New Roman" w:cs="Times New Roman"/>
          <w:b w:val="0"/>
          <w:bCs w:val="0"/>
          <w:i w:val="0"/>
          <w:iCs w:val="0"/>
          <w:caps w:val="0"/>
          <w:smallCaps w:val="0"/>
          <w:noProof w:val="0"/>
          <w:color w:val="000000"/>
          <w:sz w:val="24"/>
          <w:szCs w:val="24"/>
          <w:shd w:val="clear" w:color="auto" w:fill="FFFFFF"/>
          <w:lang w:val="et-EE"/>
        </w:rPr>
      </w:pPr>
      <w:r w:rsidRPr="62A65CA2" w:rsidR="00267FED">
        <w:rPr>
          <w:rFonts w:ascii="Times New Roman" w:hAnsi="Times New Roman" w:eastAsia="Times New Roman" w:cs="Times New Roman"/>
        </w:rPr>
        <w:t xml:space="preserve">Vastavalt kodukorra § 31 lg 1 on võimalik üldkogul osalema ja hääletama volitada teist hääleõiguslikku advokaati. Üks advokaat ei või samal üldkogul esindada rohkem kui kahte advokaati. </w:t>
      </w:r>
      <w:r w:rsidRPr="62A65CA2" w:rsidR="0097475D">
        <w:rPr>
          <w:rStyle w:val="normaltextrun"/>
          <w:rFonts w:ascii="Times New Roman" w:hAnsi="Times New Roman" w:eastAsia="Times New Roman" w:cs="Times New Roman"/>
          <w:b w:val="1"/>
          <w:bCs w:val="1"/>
          <w:color w:val="000000"/>
          <w:shd w:val="clear" w:color="auto" w:fill="FFFFFF"/>
        </w:rPr>
        <w:t xml:space="preserve">Volituse alusel  on advokaadil võimalik teise advokaadi eest hääl anda üksnes üldkogu füüsilisel koosolekul </w:t>
      </w:r>
      <w:r w:rsidRPr="62A65CA2" w:rsidR="2F361A03">
        <w:rPr>
          <w:rStyle w:val="normaltextrun"/>
          <w:rFonts w:ascii="Times New Roman" w:hAnsi="Times New Roman" w:eastAsia="Times New Roman" w:cs="Times New Roman"/>
          <w:b w:val="1"/>
          <w:bCs w:val="1"/>
          <w:color w:val="000000"/>
          <w:shd w:val="clear" w:color="auto" w:fill="FFFFFF"/>
        </w:rPr>
        <w:t>hääletuspunktis</w:t>
      </w:r>
      <w:r w:rsidRPr="62A65CA2" w:rsidR="0097475D">
        <w:rPr>
          <w:rStyle w:val="normaltextrun"/>
          <w:rFonts w:ascii="Times New Roman" w:hAnsi="Times New Roman" w:eastAsia="Times New Roman" w:cs="Times New Roman"/>
          <w:b w:val="1"/>
          <w:bCs w:val="1"/>
          <w:color w:val="000000"/>
          <w:shd w:val="clear" w:color="auto" w:fill="FFFFFF"/>
        </w:rPr>
        <w:t xml:space="preserve"> hääletades.</w:t>
      </w:r>
      <w:r w:rsidRPr="62A65CA2" w:rsidR="0097475D">
        <w:rPr>
          <w:rStyle w:val="normaltextrun"/>
          <w:rFonts w:ascii="Times New Roman" w:hAnsi="Times New Roman" w:eastAsia="Times New Roman" w:cs="Times New Roman"/>
          <w:color w:val="000000"/>
          <w:shd w:val="clear" w:color="auto" w:fill="FFFFFF"/>
        </w:rPr>
        <w:t xml:space="preserve"> Selleks palun võtke volikiri kohapeale kaasa või saatke eelnevalt aadressile</w:t>
      </w:r>
      <w:r w:rsidR="00BC3AF3">
        <w:rPr>
          <w:rStyle w:val="normaltextrun"/>
          <w:rFonts w:ascii="Times New Roman" w:hAnsi="Times New Roman" w:eastAsia="Times New Roman" w:cs="Times New Roman"/>
          <w:color w:val="000000"/>
          <w:shd w:val="clear" w:color="auto" w:fill="FFFFFF"/>
        </w:rPr>
        <w:t xml:space="preserve"> </w:t>
      </w:r>
      <w:hyperlink w:history="1" r:id="R546404b7f5144bb1">
        <w:r w:rsidRPr="00D83425" w:rsidR="00BC3AF3">
          <w:rPr>
            <w:rStyle w:val="Hyperlink"/>
            <w:rFonts w:ascii="Times New Roman" w:hAnsi="Times New Roman" w:eastAsia="Times New Roman" w:cs="Times New Roman"/>
            <w:shd w:val="clear" w:color="auto" w:fill="FFFFFF"/>
          </w:rPr>
          <w:t>uldkogu@advokatuur.ee</w:t>
        </w:r>
      </w:hyperlink>
      <w:r w:rsidR="001C3FD0">
        <w:rPr/>
        <w:t xml:space="preserve"> </w:t>
      </w:r>
      <w:r w:rsidR="00504BE5">
        <w:rPr>
          <w:rFonts w:ascii="Times New Roman" w:hAnsi="Times New Roman" w:cs="Times New Roman"/>
        </w:rPr>
        <w:t>6</w:t>
      </w:r>
      <w:r w:rsidRPr="00257BE2" w:rsidR="00257BE2">
        <w:rPr>
          <w:rFonts w:ascii="Times New Roman" w:hAnsi="Times New Roman" w:cs="Times New Roman"/>
        </w:rPr>
        <w:t>.</w:t>
      </w:r>
      <w:r w:rsidRPr="00257BE2" w:rsidR="1B06C64F">
        <w:rPr>
          <w:rFonts w:ascii="Times New Roman" w:hAnsi="Times New Roman" w:cs="Times New Roman"/>
        </w:rPr>
        <w:t xml:space="preserve"> </w:t>
      </w:r>
      <w:r w:rsidRPr="00257BE2" w:rsidR="00257BE2">
        <w:rPr>
          <w:rFonts w:ascii="Times New Roman" w:hAnsi="Times New Roman" w:cs="Times New Roman"/>
        </w:rPr>
        <w:t>märtsi</w:t>
      </w:r>
      <w:r w:rsidR="00504BE5">
        <w:rPr>
          <w:rFonts w:ascii="Times New Roman" w:hAnsi="Times New Roman" w:cs="Times New Roman"/>
        </w:rPr>
        <w:t>ks,</w:t>
      </w:r>
      <w:r w:rsidR="00BC3AF3">
        <w:rPr>
          <w:rFonts w:ascii="Times New Roman" w:hAnsi="Times New Roman" w:cs="Times New Roman"/>
        </w:rPr>
        <w:t xml:space="preserve"> </w:t>
      </w:r>
      <w:r w:rsidR="001646FF">
        <w:rPr>
          <w:rFonts w:ascii="Times New Roman" w:hAnsi="Times New Roman" w:cs="Times New Roman"/>
        </w:rPr>
        <w:t>hiljemalt kell</w:t>
      </w:r>
      <w:r w:rsidR="00002272">
        <w:rPr>
          <w:rFonts w:ascii="Times New Roman" w:hAnsi="Times New Roman" w:cs="Times New Roman"/>
        </w:rPr>
        <w:t>a</w:t>
      </w:r>
      <w:r w:rsidR="00257BE2">
        <w:rPr>
          <w:rFonts w:ascii="Times New Roman" w:hAnsi="Times New Roman" w:cs="Times New Roman"/>
        </w:rPr>
        <w:t xml:space="preserve"> </w:t>
      </w:r>
      <w:r w:rsidR="00504BE5">
        <w:rPr>
          <w:rFonts w:ascii="Times New Roman" w:hAnsi="Times New Roman" w:cs="Times New Roman"/>
        </w:rPr>
        <w:t>16</w:t>
      </w:r>
      <w:r w:rsidR="001646FF">
        <w:rPr>
          <w:rFonts w:ascii="Times New Roman" w:hAnsi="Times New Roman" w:cs="Times New Roman"/>
        </w:rPr>
        <w:t>.30</w:t>
      </w:r>
      <w:r w:rsidR="00002272">
        <w:rPr>
          <w:rFonts w:ascii="Times New Roman" w:hAnsi="Times New Roman" w:cs="Times New Roman"/>
        </w:rPr>
        <w:t>ks</w:t>
      </w:r>
      <w:r w:rsidRPr="00257BE2" w:rsidR="0097475D">
        <w:rPr>
          <w:rStyle w:val="normaltextrun"/>
          <w:rFonts w:ascii="Times New Roman" w:hAnsi="Times New Roman" w:eastAsia="Times New Roman" w:cs="Times New Roman"/>
          <w:color w:val="000000"/>
          <w:shd w:val="clear" w:color="auto" w:fill="FFFFFF"/>
        </w:rPr>
        <w:t>.</w:t>
      </w:r>
      <w:r w:rsidRPr="62A65CA2" w:rsidR="0097475D">
        <w:rPr>
          <w:rStyle w:val="normaltextrun"/>
          <w:rFonts w:ascii="Times New Roman" w:hAnsi="Times New Roman" w:eastAsia="Times New Roman" w:cs="Times New Roman"/>
          <w:color w:val="000000"/>
          <w:shd w:val="clear" w:color="auto" w:fill="FFFFFF"/>
        </w:rPr>
        <w:t xml:space="preserve"> </w:t>
      </w:r>
      <w:r w:rsidRPr="4AEBC562" w:rsidR="42B439E9">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Volituse näidise leiate allpool viidatud </w:t>
      </w:r>
      <w:r w:rsidRPr="4AEBC562" w:rsidR="266C5DB3">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advokatuuri kodulehe </w:t>
      </w:r>
      <w:r w:rsidRPr="4AEBC562" w:rsidR="42B439E9">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sisevõrgu kaustast.</w:t>
      </w:r>
    </w:p>
    <w:p w:rsidRPr="00A05137" w:rsidR="00267FED" w:rsidP="4AEBC562" w:rsidRDefault="0097475D" w14:paraId="59B300B1" w14:textId="15DD3D84">
      <w:pPr>
        <w:pStyle w:val="NoSpacing"/>
        <w:jc w:val="both"/>
        <w:rPr>
          <w:rStyle w:val="normaltextrun"/>
          <w:rFonts w:ascii="Times New Roman" w:hAnsi="Times New Roman" w:eastAsia="Times New Roman" w:cs="Times New Roman"/>
          <w:color w:val="000000" w:themeColor="text1" w:themeTint="FF" w:themeShade="FF"/>
        </w:rPr>
      </w:pPr>
    </w:p>
    <w:p w:rsidRPr="00A05137" w:rsidR="00267FED" w:rsidP="00504BE5" w:rsidRDefault="0097475D" w14:paraId="522D22AA" w14:textId="03CDC3B8">
      <w:pPr>
        <w:pStyle w:val="NoSpacing"/>
        <w:jc w:val="both"/>
        <w:rPr>
          <w:rFonts w:ascii="Times New Roman" w:hAnsi="Times New Roman" w:eastAsia="Times New Roman" w:cs="Times New Roman"/>
          <w:color w:val="0070C0"/>
          <w:u w:val="single"/>
        </w:rPr>
      </w:pPr>
      <w:r w:rsidRPr="62A65CA2" w:rsidR="0097475D">
        <w:rPr>
          <w:rStyle w:val="normaltextrun"/>
          <w:rFonts w:ascii="Times New Roman" w:hAnsi="Times New Roman" w:eastAsia="Times New Roman" w:cs="Times New Roman"/>
          <w:color w:val="000000"/>
          <w:shd w:val="clear" w:color="auto" w:fill="FFFFFF"/>
        </w:rPr>
        <w:t>Elektrooniliste vahendite kaudu üldkogul osalemise korral saab üldkogul osaleja otsuste vastuvõtmisel hääle anda üksnes enda eest (s.t. volituse alusel esindamine ei ole võimalik).</w:t>
      </w:r>
      <w:r w:rsidRPr="62A65CA2" w:rsidR="0097475D">
        <w:rPr>
          <w:rStyle w:val="eop"/>
          <w:rFonts w:ascii="Times New Roman" w:hAnsi="Times New Roman" w:eastAsia="Times New Roman" w:cs="Times New Roman"/>
          <w:color w:val="000000"/>
          <w:shd w:val="clear" w:color="auto" w:fill="FFFFFF"/>
        </w:rPr>
        <w:t> </w:t>
      </w:r>
    </w:p>
    <w:p w:rsidR="00267FED" w:rsidP="00504BE5" w:rsidRDefault="00267FED" w14:paraId="7AAA6DFF" w14:textId="77777777" w14:noSpellErr="1">
      <w:pPr>
        <w:pStyle w:val="NoSpacing"/>
        <w:jc w:val="both"/>
        <w:rPr>
          <w:rFonts w:ascii="Times New Roman" w:hAnsi="Times New Roman" w:eastAsia="Times New Roman" w:cs="Times New Roman"/>
        </w:rPr>
      </w:pPr>
    </w:p>
    <w:p w:rsidR="005C60EE" w:rsidP="4AEBC562" w:rsidRDefault="005C60EE" w14:paraId="31256457" w14:textId="59C65BE9">
      <w:pPr>
        <w:pStyle w:val="NoSpacing"/>
        <w:jc w:val="both"/>
        <w:rPr>
          <w:rFonts w:ascii="Times New Roman" w:hAnsi="Times New Roman" w:eastAsia="Times New Roman" w:cs="Times New Roman"/>
        </w:rPr>
      </w:pPr>
    </w:p>
    <w:p w:rsidR="005C60EE" w:rsidP="4AEBC562" w:rsidRDefault="005C60EE" w14:paraId="16C33C31" w14:textId="1F14ABED">
      <w:pPr>
        <w:pStyle w:val="NoSpacing"/>
        <w:jc w:val="both"/>
        <w:rPr>
          <w:rFonts w:ascii="Times New Roman" w:hAnsi="Times New Roman" w:eastAsia="Times New Roman" w:cs="Times New Roman"/>
          <w:b w:val="1"/>
          <w:bCs w:val="1"/>
        </w:rPr>
      </w:pPr>
      <w:r w:rsidRPr="4AEBC562" w:rsidR="58C280A4">
        <w:rPr>
          <w:rFonts w:ascii="Times New Roman" w:hAnsi="Times New Roman" w:eastAsia="Times New Roman" w:cs="Times New Roman"/>
          <w:b w:val="1"/>
          <w:bCs w:val="1"/>
        </w:rPr>
        <w:t xml:space="preserve">Üldkogu materjalide kättesaadavaks tegemine </w:t>
      </w:r>
    </w:p>
    <w:p w:rsidR="005C60EE" w:rsidP="4AEBC562" w:rsidRDefault="005C60EE" w14:paraId="54BDD94D" w14:textId="7AD615D1">
      <w:pPr>
        <w:pStyle w:val="NoSpacing"/>
        <w:jc w:val="both"/>
        <w:rPr>
          <w:rFonts w:ascii="Times New Roman" w:hAnsi="Times New Roman" w:eastAsia="Times New Roman" w:cs="Times New Roman"/>
        </w:rPr>
      </w:pPr>
    </w:p>
    <w:p w:rsidR="005C60EE" w:rsidP="00504BE5" w:rsidRDefault="005C60EE" w14:paraId="2861F6D2" w14:textId="7D1EA305">
      <w:pPr>
        <w:pStyle w:val="NoSpacing"/>
        <w:jc w:val="both"/>
        <w:rPr>
          <w:rFonts w:ascii="Times New Roman" w:hAnsi="Times New Roman" w:eastAsia="Times New Roman" w:cs="Times New Roman"/>
        </w:rPr>
      </w:pPr>
      <w:r w:rsidRPr="4AEBC562" w:rsidR="005C60EE">
        <w:rPr>
          <w:rFonts w:ascii="Times New Roman" w:hAnsi="Times New Roman" w:eastAsia="Times New Roman" w:cs="Times New Roman"/>
        </w:rPr>
        <w:t xml:space="preserve">Üldkogu </w:t>
      </w:r>
      <w:r w:rsidRPr="4AEBC562" w:rsidR="005C60EE">
        <w:rPr>
          <w:rFonts w:ascii="Times New Roman" w:hAnsi="Times New Roman" w:eastAsia="Times New Roman" w:cs="Times New Roman"/>
        </w:rPr>
        <w:t>otsuste eelnõu</w:t>
      </w:r>
      <w:r w:rsidRPr="4AEBC562" w:rsidR="00A77E04">
        <w:rPr>
          <w:rFonts w:ascii="Times New Roman" w:hAnsi="Times New Roman" w:eastAsia="Times New Roman" w:cs="Times New Roman"/>
        </w:rPr>
        <w:t xml:space="preserve">d </w:t>
      </w:r>
      <w:r w:rsidRPr="4AEBC562" w:rsidR="004F51CC">
        <w:rPr>
          <w:rFonts w:ascii="Times New Roman" w:hAnsi="Times New Roman" w:eastAsia="Times New Roman" w:cs="Times New Roman"/>
        </w:rPr>
        <w:t xml:space="preserve">edastatakse teile nii neid kinnitava juhatuse protokolli lisana kui lisatakse ka </w:t>
      </w:r>
      <w:r w:rsidRPr="4AEBC562" w:rsidR="005C60EE">
        <w:rPr>
          <w:rFonts w:ascii="Times New Roman" w:hAnsi="Times New Roman" w:eastAsia="Times New Roman" w:cs="Times New Roman"/>
        </w:rPr>
        <w:t>advokatuuri kodulehe sisevõrku</w:t>
      </w:r>
      <w:r w:rsidRPr="4AEBC562" w:rsidR="00844C72">
        <w:rPr>
          <w:rFonts w:ascii="Times New Roman" w:hAnsi="Times New Roman" w:eastAsia="Times New Roman" w:cs="Times New Roman"/>
        </w:rPr>
        <w:t xml:space="preserve">: </w:t>
      </w:r>
      <w:r w:rsidRPr="4AEBC562" w:rsidR="00CC47B4">
        <w:rPr>
          <w:rFonts w:ascii="Times New Roman" w:hAnsi="Times New Roman" w:eastAsia="Times New Roman" w:cs="Times New Roman"/>
        </w:rPr>
        <w:t xml:space="preserve"> </w:t>
      </w:r>
      <w:hyperlink r:id="Rb6f610042ea04dc9">
        <w:r w:rsidRPr="4AEBC562" w:rsidR="00844C72">
          <w:rPr>
            <w:rStyle w:val="Hyperlink"/>
            <w:rFonts w:ascii="Times New Roman" w:hAnsi="Times New Roman" w:eastAsia="Times New Roman" w:cs="Times New Roman"/>
          </w:rPr>
          <w:t>Üldkogu 07.03.2025</w:t>
        </w:r>
      </w:hyperlink>
    </w:p>
    <w:p w:rsidR="001A2EB2" w:rsidP="00504BE5" w:rsidRDefault="001A2EB2" w14:paraId="1537FA76" w14:textId="77777777">
      <w:pPr>
        <w:pStyle w:val="NoSpacing"/>
        <w:jc w:val="both"/>
        <w:rPr>
          <w:rFonts w:ascii="Times New Roman" w:hAnsi="Times New Roman" w:eastAsia="Times New Roman" w:cs="Times New Roman"/>
        </w:rPr>
      </w:pPr>
    </w:p>
    <w:p w:rsidR="001A2EB2" w:rsidP="00504BE5" w:rsidRDefault="001A2EB2" w14:paraId="0E9C2B17" w14:textId="77777777">
      <w:pPr>
        <w:pStyle w:val="NoSpacing"/>
        <w:jc w:val="both"/>
        <w:rPr>
          <w:rFonts w:ascii="Times New Roman" w:hAnsi="Times New Roman" w:eastAsia="Times New Roman" w:cs="Times New Roman"/>
        </w:rPr>
      </w:pPr>
    </w:p>
    <w:p w:rsidR="00CC47B4" w:rsidP="00504BE5" w:rsidRDefault="00267FED" w14:paraId="10167516" w14:textId="63BDF52E">
      <w:pPr>
        <w:pStyle w:val="NoSpacing"/>
        <w:jc w:val="both"/>
        <w:rPr>
          <w:rFonts w:ascii="Times New Roman" w:hAnsi="Times New Roman" w:eastAsia="Times New Roman" w:cs="Times New Roman"/>
        </w:rPr>
      </w:pPr>
      <w:r w:rsidRPr="62A65CA2">
        <w:rPr>
          <w:rFonts w:ascii="Times New Roman" w:hAnsi="Times New Roman" w:eastAsia="Times New Roman" w:cs="Times New Roman"/>
        </w:rPr>
        <w:t>Lugupidamisega</w:t>
      </w:r>
    </w:p>
    <w:p w:rsidRPr="00F07D28" w:rsidR="001A2EB2" w:rsidP="00504BE5" w:rsidRDefault="001A2EB2" w14:paraId="39124FB0" w14:textId="77777777">
      <w:pPr>
        <w:pStyle w:val="NoSpacing"/>
        <w:jc w:val="both"/>
        <w:rPr>
          <w:rFonts w:ascii="Times New Roman" w:hAnsi="Times New Roman" w:eastAsia="Times New Roman" w:cs="Times New Roman"/>
        </w:rPr>
      </w:pPr>
    </w:p>
    <w:p w:rsidRPr="00F07D28" w:rsidR="00267FED" w:rsidP="00504BE5" w:rsidRDefault="00267FED" w14:paraId="0AFA8988" w14:textId="1EF5DC29">
      <w:pPr>
        <w:pStyle w:val="NoSpacing"/>
        <w:jc w:val="both"/>
        <w:rPr>
          <w:rFonts w:ascii="Times New Roman" w:hAnsi="Times New Roman" w:eastAsia="Times New Roman" w:cs="Times New Roman"/>
        </w:rPr>
      </w:pPr>
      <w:r w:rsidRPr="62A65CA2">
        <w:rPr>
          <w:rFonts w:ascii="Times New Roman" w:hAnsi="Times New Roman" w:eastAsia="Times New Roman" w:cs="Times New Roman"/>
        </w:rPr>
        <w:t>Eesti Advokatuur</w:t>
      </w:r>
    </w:p>
    <w:sectPr w:rsidRPr="00F07D28" w:rsidR="00267FE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A7D52"/>
    <w:multiLevelType w:val="hybridMultilevel"/>
    <w:tmpl w:val="D2DA8298"/>
    <w:lvl w:ilvl="0" w:tplc="04250009">
      <w:start w:val="1"/>
      <w:numFmt w:val="bullet"/>
      <w:lvlText w:val=""/>
      <w:lvlJc w:val="left"/>
      <w:pPr>
        <w:ind w:left="1080" w:hanging="360"/>
      </w:pPr>
      <w:rPr>
        <w:rFonts w:hint="default" w:ascii="Wingdings" w:hAnsi="Wingdings"/>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 w15:restartNumberingAfterBreak="0">
    <w:nsid w:val="15E1092A"/>
    <w:multiLevelType w:val="hybridMultilevel"/>
    <w:tmpl w:val="0D68AC24"/>
    <w:lvl w:ilvl="0" w:tplc="4E069E64">
      <w:start w:val="10"/>
      <w:numFmt w:val="bullet"/>
      <w:lvlText w:val=""/>
      <w:lvlJc w:val="left"/>
      <w:pPr>
        <w:ind w:left="1080" w:hanging="360"/>
      </w:pPr>
      <w:rPr>
        <w:rFonts w:hint="default" w:ascii="Symbol" w:hAnsi="Symbol" w:eastAsia="Times New Roman" w:cs="Times New Roman"/>
      </w:rPr>
    </w:lvl>
    <w:lvl w:ilvl="1" w:tplc="04250003" w:tentative="1">
      <w:start w:val="1"/>
      <w:numFmt w:val="bullet"/>
      <w:lvlText w:val="o"/>
      <w:lvlJc w:val="left"/>
      <w:pPr>
        <w:ind w:left="1800" w:hanging="360"/>
      </w:pPr>
      <w:rPr>
        <w:rFonts w:hint="default" w:ascii="Courier New" w:hAnsi="Courier New" w:cs="Courier New"/>
      </w:rPr>
    </w:lvl>
    <w:lvl w:ilvl="2" w:tplc="04250005" w:tentative="1">
      <w:start w:val="1"/>
      <w:numFmt w:val="bullet"/>
      <w:lvlText w:val=""/>
      <w:lvlJc w:val="left"/>
      <w:pPr>
        <w:ind w:left="2520" w:hanging="360"/>
      </w:pPr>
      <w:rPr>
        <w:rFonts w:hint="default" w:ascii="Wingdings" w:hAnsi="Wingdings"/>
      </w:rPr>
    </w:lvl>
    <w:lvl w:ilvl="3" w:tplc="04250001" w:tentative="1">
      <w:start w:val="1"/>
      <w:numFmt w:val="bullet"/>
      <w:lvlText w:val=""/>
      <w:lvlJc w:val="left"/>
      <w:pPr>
        <w:ind w:left="3240" w:hanging="360"/>
      </w:pPr>
      <w:rPr>
        <w:rFonts w:hint="default" w:ascii="Symbol" w:hAnsi="Symbol"/>
      </w:rPr>
    </w:lvl>
    <w:lvl w:ilvl="4" w:tplc="04250003" w:tentative="1">
      <w:start w:val="1"/>
      <w:numFmt w:val="bullet"/>
      <w:lvlText w:val="o"/>
      <w:lvlJc w:val="left"/>
      <w:pPr>
        <w:ind w:left="3960" w:hanging="360"/>
      </w:pPr>
      <w:rPr>
        <w:rFonts w:hint="default" w:ascii="Courier New" w:hAnsi="Courier New" w:cs="Courier New"/>
      </w:rPr>
    </w:lvl>
    <w:lvl w:ilvl="5" w:tplc="04250005" w:tentative="1">
      <w:start w:val="1"/>
      <w:numFmt w:val="bullet"/>
      <w:lvlText w:val=""/>
      <w:lvlJc w:val="left"/>
      <w:pPr>
        <w:ind w:left="4680" w:hanging="360"/>
      </w:pPr>
      <w:rPr>
        <w:rFonts w:hint="default" w:ascii="Wingdings" w:hAnsi="Wingdings"/>
      </w:rPr>
    </w:lvl>
    <w:lvl w:ilvl="6" w:tplc="04250001" w:tentative="1">
      <w:start w:val="1"/>
      <w:numFmt w:val="bullet"/>
      <w:lvlText w:val=""/>
      <w:lvlJc w:val="left"/>
      <w:pPr>
        <w:ind w:left="5400" w:hanging="360"/>
      </w:pPr>
      <w:rPr>
        <w:rFonts w:hint="default" w:ascii="Symbol" w:hAnsi="Symbol"/>
      </w:rPr>
    </w:lvl>
    <w:lvl w:ilvl="7" w:tplc="04250003" w:tentative="1">
      <w:start w:val="1"/>
      <w:numFmt w:val="bullet"/>
      <w:lvlText w:val="o"/>
      <w:lvlJc w:val="left"/>
      <w:pPr>
        <w:ind w:left="6120" w:hanging="360"/>
      </w:pPr>
      <w:rPr>
        <w:rFonts w:hint="default" w:ascii="Courier New" w:hAnsi="Courier New" w:cs="Courier New"/>
      </w:rPr>
    </w:lvl>
    <w:lvl w:ilvl="8" w:tplc="04250005" w:tentative="1">
      <w:start w:val="1"/>
      <w:numFmt w:val="bullet"/>
      <w:lvlText w:val=""/>
      <w:lvlJc w:val="left"/>
      <w:pPr>
        <w:ind w:left="6840" w:hanging="360"/>
      </w:pPr>
      <w:rPr>
        <w:rFonts w:hint="default" w:ascii="Wingdings" w:hAnsi="Wingdings"/>
      </w:rPr>
    </w:lvl>
  </w:abstractNum>
  <w:abstractNum w:abstractNumId="2" w15:restartNumberingAfterBreak="0">
    <w:nsid w:val="3B3B18F7"/>
    <w:multiLevelType w:val="hybridMultilevel"/>
    <w:tmpl w:val="0512F6D4"/>
    <w:lvl w:ilvl="0" w:tplc="04250009">
      <w:start w:val="1"/>
      <w:numFmt w:val="bullet"/>
      <w:lvlText w:val=""/>
      <w:lvlJc w:val="left"/>
      <w:pPr>
        <w:ind w:left="720" w:hanging="360"/>
      </w:pPr>
      <w:rPr>
        <w:rFonts w:hint="default" w:ascii="Wingdings" w:hAnsi="Wingdings"/>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 w15:restartNumberingAfterBreak="0">
    <w:nsid w:val="562F193D"/>
    <w:multiLevelType w:val="hybridMultilevel"/>
    <w:tmpl w:val="5E405886"/>
    <w:lvl w:ilvl="0" w:tplc="04250001">
      <w:numFmt w:val="bullet"/>
      <w:lvlText w:val=""/>
      <w:lvlJc w:val="left"/>
      <w:pPr>
        <w:ind w:left="720" w:hanging="360"/>
      </w:pPr>
      <w:rPr>
        <w:rFonts w:hint="default" w:ascii="Symbol" w:hAnsi="Symbol" w:eastAsia="Times New Roman" w:cs="Times New Roman"/>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num w:numId="1" w16cid:durableId="504904338">
    <w:abstractNumId w:val="3"/>
  </w:num>
  <w:num w:numId="2" w16cid:durableId="424308080">
    <w:abstractNumId w:val="1"/>
  </w:num>
  <w:num w:numId="3" w16cid:durableId="1004943497">
    <w:abstractNumId w:val="0"/>
  </w:num>
  <w:num w:numId="4" w16cid:durableId="402064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ED"/>
    <w:rsid w:val="00002272"/>
    <w:rsid w:val="00012B83"/>
    <w:rsid w:val="0001563C"/>
    <w:rsid w:val="000202E2"/>
    <w:rsid w:val="000F3BBA"/>
    <w:rsid w:val="001048CA"/>
    <w:rsid w:val="001051F5"/>
    <w:rsid w:val="001226FA"/>
    <w:rsid w:val="00133AFB"/>
    <w:rsid w:val="001444D8"/>
    <w:rsid w:val="001646FF"/>
    <w:rsid w:val="00164B63"/>
    <w:rsid w:val="00164D90"/>
    <w:rsid w:val="001A2EB2"/>
    <w:rsid w:val="001C2A34"/>
    <w:rsid w:val="001C3FD0"/>
    <w:rsid w:val="001D6C46"/>
    <w:rsid w:val="001E2B7E"/>
    <w:rsid w:val="00205333"/>
    <w:rsid w:val="00210A2E"/>
    <w:rsid w:val="00212D76"/>
    <w:rsid w:val="00223BB6"/>
    <w:rsid w:val="00257BE2"/>
    <w:rsid w:val="00263D38"/>
    <w:rsid w:val="00267FED"/>
    <w:rsid w:val="0027224C"/>
    <w:rsid w:val="002E3CB9"/>
    <w:rsid w:val="00331CF0"/>
    <w:rsid w:val="00336BC5"/>
    <w:rsid w:val="00337DE7"/>
    <w:rsid w:val="00344F58"/>
    <w:rsid w:val="00373D62"/>
    <w:rsid w:val="0037635E"/>
    <w:rsid w:val="003A25BF"/>
    <w:rsid w:val="003A38B6"/>
    <w:rsid w:val="003B467A"/>
    <w:rsid w:val="003E765D"/>
    <w:rsid w:val="0043081A"/>
    <w:rsid w:val="00442F82"/>
    <w:rsid w:val="004955C2"/>
    <w:rsid w:val="004A2F08"/>
    <w:rsid w:val="004C34AB"/>
    <w:rsid w:val="004C7D05"/>
    <w:rsid w:val="004F51CC"/>
    <w:rsid w:val="00504BE5"/>
    <w:rsid w:val="00513372"/>
    <w:rsid w:val="00534839"/>
    <w:rsid w:val="00567176"/>
    <w:rsid w:val="00581768"/>
    <w:rsid w:val="00592948"/>
    <w:rsid w:val="00595C4A"/>
    <w:rsid w:val="005B355C"/>
    <w:rsid w:val="005C60EE"/>
    <w:rsid w:val="005C7094"/>
    <w:rsid w:val="005D7D6F"/>
    <w:rsid w:val="006029AE"/>
    <w:rsid w:val="00623A19"/>
    <w:rsid w:val="00644472"/>
    <w:rsid w:val="006A4572"/>
    <w:rsid w:val="006A4CBF"/>
    <w:rsid w:val="006B071E"/>
    <w:rsid w:val="006E392F"/>
    <w:rsid w:val="00703FDE"/>
    <w:rsid w:val="0071169A"/>
    <w:rsid w:val="00743E82"/>
    <w:rsid w:val="007529CF"/>
    <w:rsid w:val="007825A1"/>
    <w:rsid w:val="00792726"/>
    <w:rsid w:val="007AA734"/>
    <w:rsid w:val="007D1BC6"/>
    <w:rsid w:val="00844C72"/>
    <w:rsid w:val="00845DA3"/>
    <w:rsid w:val="008A1A42"/>
    <w:rsid w:val="008A4404"/>
    <w:rsid w:val="008D7A4D"/>
    <w:rsid w:val="008E3DB3"/>
    <w:rsid w:val="009047B3"/>
    <w:rsid w:val="009111AB"/>
    <w:rsid w:val="00922C59"/>
    <w:rsid w:val="00937658"/>
    <w:rsid w:val="00944974"/>
    <w:rsid w:val="00960C86"/>
    <w:rsid w:val="009625F1"/>
    <w:rsid w:val="0096329B"/>
    <w:rsid w:val="00972B41"/>
    <w:rsid w:val="0097475D"/>
    <w:rsid w:val="0098583F"/>
    <w:rsid w:val="009C01C3"/>
    <w:rsid w:val="009E0678"/>
    <w:rsid w:val="009F6EEB"/>
    <w:rsid w:val="00A05137"/>
    <w:rsid w:val="00A24603"/>
    <w:rsid w:val="00A3466F"/>
    <w:rsid w:val="00A400E6"/>
    <w:rsid w:val="00A65F92"/>
    <w:rsid w:val="00A77E04"/>
    <w:rsid w:val="00A818B3"/>
    <w:rsid w:val="00A9600A"/>
    <w:rsid w:val="00AA5D8D"/>
    <w:rsid w:val="00AC0299"/>
    <w:rsid w:val="00AC09AF"/>
    <w:rsid w:val="00AF0F7E"/>
    <w:rsid w:val="00B10AD0"/>
    <w:rsid w:val="00B559C1"/>
    <w:rsid w:val="00B749FE"/>
    <w:rsid w:val="00B955DD"/>
    <w:rsid w:val="00BB00BC"/>
    <w:rsid w:val="00BC3AF3"/>
    <w:rsid w:val="00C204CE"/>
    <w:rsid w:val="00C41640"/>
    <w:rsid w:val="00C61967"/>
    <w:rsid w:val="00C82AF6"/>
    <w:rsid w:val="00C86520"/>
    <w:rsid w:val="00CA5246"/>
    <w:rsid w:val="00CA539D"/>
    <w:rsid w:val="00CB3FE2"/>
    <w:rsid w:val="00CC47B4"/>
    <w:rsid w:val="00CD3261"/>
    <w:rsid w:val="00CE368B"/>
    <w:rsid w:val="00CF58B7"/>
    <w:rsid w:val="00D64EE7"/>
    <w:rsid w:val="00D67BD5"/>
    <w:rsid w:val="00D73E6B"/>
    <w:rsid w:val="00D90098"/>
    <w:rsid w:val="00DB6F87"/>
    <w:rsid w:val="00DF0744"/>
    <w:rsid w:val="00DF6D2C"/>
    <w:rsid w:val="00E06B71"/>
    <w:rsid w:val="00E15D5C"/>
    <w:rsid w:val="00E32670"/>
    <w:rsid w:val="00E602D5"/>
    <w:rsid w:val="00E6035C"/>
    <w:rsid w:val="00E735B4"/>
    <w:rsid w:val="00E74B0D"/>
    <w:rsid w:val="00EB06BB"/>
    <w:rsid w:val="00EB51A8"/>
    <w:rsid w:val="00ED061C"/>
    <w:rsid w:val="00EF4019"/>
    <w:rsid w:val="00EF7CB4"/>
    <w:rsid w:val="00F04422"/>
    <w:rsid w:val="00F07D28"/>
    <w:rsid w:val="00F21575"/>
    <w:rsid w:val="00F603C1"/>
    <w:rsid w:val="00F858C4"/>
    <w:rsid w:val="00FA71DD"/>
    <w:rsid w:val="00FC0B8D"/>
    <w:rsid w:val="00FF0B3A"/>
    <w:rsid w:val="00FF5D62"/>
    <w:rsid w:val="05D9B792"/>
    <w:rsid w:val="0644BA7F"/>
    <w:rsid w:val="07AE7C0D"/>
    <w:rsid w:val="121ED4F3"/>
    <w:rsid w:val="13E2F2EE"/>
    <w:rsid w:val="1B06C64F"/>
    <w:rsid w:val="1D7271AC"/>
    <w:rsid w:val="1F0718F4"/>
    <w:rsid w:val="1F1B95F9"/>
    <w:rsid w:val="1F5DEA3D"/>
    <w:rsid w:val="20C25299"/>
    <w:rsid w:val="266C5DB3"/>
    <w:rsid w:val="2D79CB37"/>
    <w:rsid w:val="2F361A03"/>
    <w:rsid w:val="3CBD8755"/>
    <w:rsid w:val="40E9CDBD"/>
    <w:rsid w:val="41933DF4"/>
    <w:rsid w:val="42B439E9"/>
    <w:rsid w:val="42CEA73E"/>
    <w:rsid w:val="4309BCFC"/>
    <w:rsid w:val="46C0C754"/>
    <w:rsid w:val="4AEBC562"/>
    <w:rsid w:val="4C9373E8"/>
    <w:rsid w:val="52AE2350"/>
    <w:rsid w:val="56C286DB"/>
    <w:rsid w:val="5762D4B5"/>
    <w:rsid w:val="585D0D77"/>
    <w:rsid w:val="58C280A4"/>
    <w:rsid w:val="58FFAB5D"/>
    <w:rsid w:val="5A8F840D"/>
    <w:rsid w:val="62A65CA2"/>
    <w:rsid w:val="64987A4D"/>
    <w:rsid w:val="649D3929"/>
    <w:rsid w:val="6A5F7F2D"/>
    <w:rsid w:val="74AABB63"/>
    <w:rsid w:val="796E5D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C106"/>
  <w15:chartTrackingRefBased/>
  <w15:docId w15:val="{DB8D86A0-3244-4BA4-A73E-7EDCAA23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6B71"/>
  </w:style>
  <w:style w:type="paragraph" w:styleId="Heading1">
    <w:name w:val="heading 1"/>
    <w:basedOn w:val="Normal"/>
    <w:next w:val="Normal"/>
    <w:link w:val="Heading1Char"/>
    <w:uiPriority w:val="9"/>
    <w:qFormat/>
    <w:rsid w:val="00267FE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FE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F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F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F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FE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67FE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67FE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67FE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67FE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67FE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67FE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67FE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67FE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67FED"/>
    <w:rPr>
      <w:rFonts w:eastAsiaTheme="majorEastAsia" w:cstheme="majorBidi"/>
      <w:color w:val="272727" w:themeColor="text1" w:themeTint="D8"/>
    </w:rPr>
  </w:style>
  <w:style w:type="paragraph" w:styleId="Title">
    <w:name w:val="Title"/>
    <w:basedOn w:val="Normal"/>
    <w:next w:val="Normal"/>
    <w:link w:val="TitleChar"/>
    <w:uiPriority w:val="10"/>
    <w:qFormat/>
    <w:rsid w:val="00267FE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67FE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67FE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67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FED"/>
    <w:pPr>
      <w:spacing w:before="160"/>
      <w:jc w:val="center"/>
    </w:pPr>
    <w:rPr>
      <w:i/>
      <w:iCs/>
      <w:color w:val="404040" w:themeColor="text1" w:themeTint="BF"/>
    </w:rPr>
  </w:style>
  <w:style w:type="character" w:styleId="QuoteChar" w:customStyle="1">
    <w:name w:val="Quote Char"/>
    <w:basedOn w:val="DefaultParagraphFont"/>
    <w:link w:val="Quote"/>
    <w:uiPriority w:val="29"/>
    <w:rsid w:val="00267FED"/>
    <w:rPr>
      <w:i/>
      <w:iCs/>
      <w:color w:val="404040" w:themeColor="text1" w:themeTint="BF"/>
    </w:rPr>
  </w:style>
  <w:style w:type="paragraph" w:styleId="ListParagraph">
    <w:name w:val="List Paragraph"/>
    <w:basedOn w:val="Normal"/>
    <w:uiPriority w:val="34"/>
    <w:qFormat/>
    <w:rsid w:val="00267FED"/>
    <w:pPr>
      <w:ind w:left="720"/>
      <w:contextualSpacing/>
    </w:pPr>
  </w:style>
  <w:style w:type="character" w:styleId="IntenseEmphasis">
    <w:name w:val="Intense Emphasis"/>
    <w:basedOn w:val="DefaultParagraphFont"/>
    <w:uiPriority w:val="21"/>
    <w:qFormat/>
    <w:rsid w:val="00267FED"/>
    <w:rPr>
      <w:i/>
      <w:iCs/>
      <w:color w:val="0F4761" w:themeColor="accent1" w:themeShade="BF"/>
    </w:rPr>
  </w:style>
  <w:style w:type="paragraph" w:styleId="IntenseQuote">
    <w:name w:val="Intense Quote"/>
    <w:basedOn w:val="Normal"/>
    <w:next w:val="Normal"/>
    <w:link w:val="IntenseQuoteChar"/>
    <w:uiPriority w:val="30"/>
    <w:qFormat/>
    <w:rsid w:val="00267FE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67FED"/>
    <w:rPr>
      <w:i/>
      <w:iCs/>
      <w:color w:val="0F4761" w:themeColor="accent1" w:themeShade="BF"/>
    </w:rPr>
  </w:style>
  <w:style w:type="character" w:styleId="IntenseReference">
    <w:name w:val="Intense Reference"/>
    <w:basedOn w:val="DefaultParagraphFont"/>
    <w:uiPriority w:val="32"/>
    <w:qFormat/>
    <w:rsid w:val="00267FED"/>
    <w:rPr>
      <w:b/>
      <w:bCs/>
      <w:smallCaps/>
      <w:color w:val="0F4761" w:themeColor="accent1" w:themeShade="BF"/>
      <w:spacing w:val="5"/>
    </w:rPr>
  </w:style>
  <w:style w:type="paragraph" w:styleId="NoSpacing">
    <w:name w:val="No Spacing"/>
    <w:uiPriority w:val="1"/>
    <w:qFormat/>
    <w:rsid w:val="00267FED"/>
    <w:pPr>
      <w:spacing w:after="0" w:line="240" w:lineRule="auto"/>
    </w:pPr>
  </w:style>
  <w:style w:type="character" w:styleId="Hyperlink">
    <w:name w:val="Hyperlink"/>
    <w:basedOn w:val="DefaultParagraphFont"/>
    <w:uiPriority w:val="99"/>
    <w:unhideWhenUsed/>
    <w:rsid w:val="00267FED"/>
    <w:rPr>
      <w:color w:val="467886" w:themeColor="hyperlink"/>
      <w:u w:val="single"/>
    </w:rPr>
  </w:style>
  <w:style w:type="character" w:styleId="UnresolvedMention">
    <w:name w:val="Unresolved Mention"/>
    <w:basedOn w:val="DefaultParagraphFont"/>
    <w:uiPriority w:val="99"/>
    <w:semiHidden/>
    <w:unhideWhenUsed/>
    <w:rsid w:val="00267FED"/>
    <w:rPr>
      <w:color w:val="605E5C"/>
      <w:shd w:val="clear" w:color="auto" w:fill="E1DFDD"/>
    </w:rPr>
  </w:style>
  <w:style w:type="character" w:styleId="normaltextrun" w:customStyle="1">
    <w:name w:val="normaltextrun"/>
    <w:basedOn w:val="DefaultParagraphFont"/>
    <w:rsid w:val="0097475D"/>
  </w:style>
  <w:style w:type="character" w:styleId="eop" w:customStyle="1">
    <w:name w:val="eop"/>
    <w:basedOn w:val="DefaultParagraphFont"/>
    <w:rsid w:val="0097475D"/>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paragraph" w:customStyle="1">
    <w:name w:val="paragraph"/>
    <w:basedOn w:val="Normal"/>
    <w:rsid w:val="00AC09AF"/>
    <w:pPr>
      <w:spacing w:before="100" w:beforeAutospacing="1" w:after="100" w:afterAutospacing="1" w:line="240" w:lineRule="auto"/>
    </w:pPr>
    <w:rPr>
      <w:rFonts w:ascii="Times New Roman" w:hAnsi="Times New Roman" w:eastAsia="Times New Roman" w:cs="Times New Roman"/>
      <w:kern w:val="0"/>
      <w:lang w:eastAsia="et-EE"/>
      <w14:ligatures w14:val="none"/>
    </w:rPr>
  </w:style>
  <w:style w:type="paragraph" w:styleId="CommentSubject">
    <w:name w:val="annotation subject"/>
    <w:basedOn w:val="CommentText"/>
    <w:next w:val="CommentText"/>
    <w:link w:val="CommentSubjectChar"/>
    <w:uiPriority w:val="99"/>
    <w:semiHidden/>
    <w:unhideWhenUsed/>
    <w:rsid w:val="003B467A"/>
    <w:rPr>
      <w:b/>
      <w:bCs/>
    </w:rPr>
  </w:style>
  <w:style w:type="character" w:styleId="CommentSubjectChar" w:customStyle="1">
    <w:name w:val="Comment Subject Char"/>
    <w:basedOn w:val="CommentTextChar"/>
    <w:link w:val="CommentSubject"/>
    <w:uiPriority w:val="99"/>
    <w:semiHidden/>
    <w:rsid w:val="003B467A"/>
    <w:rPr>
      <w:b/>
      <w:bCs/>
      <w:sz w:val="20"/>
      <w:szCs w:val="20"/>
    </w:rPr>
  </w:style>
  <w:style w:type="character" w:styleId="FollowedHyperlink">
    <w:name w:val="FollowedHyperlink"/>
    <w:basedOn w:val="DefaultParagraphFont"/>
    <w:uiPriority w:val="99"/>
    <w:semiHidden/>
    <w:unhideWhenUsed/>
    <w:rsid w:val="00844C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756652">
      <w:bodyDiv w:val="1"/>
      <w:marLeft w:val="0"/>
      <w:marRight w:val="0"/>
      <w:marTop w:val="0"/>
      <w:marBottom w:val="0"/>
      <w:divBdr>
        <w:top w:val="none" w:sz="0" w:space="0" w:color="auto"/>
        <w:left w:val="none" w:sz="0" w:space="0" w:color="auto"/>
        <w:bottom w:val="none" w:sz="0" w:space="0" w:color="auto"/>
        <w:right w:val="none" w:sz="0" w:space="0" w:color="auto"/>
      </w:divBdr>
      <w:divsChild>
        <w:div w:id="1433477898">
          <w:marLeft w:val="0"/>
          <w:marRight w:val="0"/>
          <w:marTop w:val="0"/>
          <w:marBottom w:val="0"/>
          <w:divBdr>
            <w:top w:val="none" w:sz="0" w:space="0" w:color="auto"/>
            <w:left w:val="none" w:sz="0" w:space="0" w:color="auto"/>
            <w:bottom w:val="none" w:sz="0" w:space="0" w:color="auto"/>
            <w:right w:val="none" w:sz="0" w:space="0" w:color="auto"/>
          </w:divBdr>
        </w:div>
        <w:div w:id="1218473419">
          <w:marLeft w:val="0"/>
          <w:marRight w:val="0"/>
          <w:marTop w:val="0"/>
          <w:marBottom w:val="0"/>
          <w:divBdr>
            <w:top w:val="none" w:sz="0" w:space="0" w:color="auto"/>
            <w:left w:val="none" w:sz="0" w:space="0" w:color="auto"/>
            <w:bottom w:val="none" w:sz="0" w:space="0" w:color="auto"/>
            <w:right w:val="none" w:sz="0" w:space="0" w:color="auto"/>
          </w:divBdr>
        </w:div>
        <w:div w:id="619458330">
          <w:marLeft w:val="0"/>
          <w:marRight w:val="0"/>
          <w:marTop w:val="0"/>
          <w:marBottom w:val="0"/>
          <w:divBdr>
            <w:top w:val="none" w:sz="0" w:space="0" w:color="auto"/>
            <w:left w:val="none" w:sz="0" w:space="0" w:color="auto"/>
            <w:bottom w:val="none" w:sz="0" w:space="0" w:color="auto"/>
            <w:right w:val="none" w:sz="0" w:space="0" w:color="auto"/>
          </w:divBdr>
        </w:div>
        <w:div w:id="2112896251">
          <w:marLeft w:val="0"/>
          <w:marRight w:val="0"/>
          <w:marTop w:val="0"/>
          <w:marBottom w:val="0"/>
          <w:divBdr>
            <w:top w:val="none" w:sz="0" w:space="0" w:color="auto"/>
            <w:left w:val="none" w:sz="0" w:space="0" w:color="auto"/>
            <w:bottom w:val="none" w:sz="0" w:space="0" w:color="auto"/>
            <w:right w:val="none" w:sz="0" w:space="0" w:color="auto"/>
          </w:divBdr>
        </w:div>
        <w:div w:id="102042767">
          <w:marLeft w:val="0"/>
          <w:marRight w:val="0"/>
          <w:marTop w:val="0"/>
          <w:marBottom w:val="0"/>
          <w:divBdr>
            <w:top w:val="none" w:sz="0" w:space="0" w:color="auto"/>
            <w:left w:val="none" w:sz="0" w:space="0" w:color="auto"/>
            <w:bottom w:val="none" w:sz="0" w:space="0" w:color="auto"/>
            <w:right w:val="none" w:sz="0" w:space="0" w:color="auto"/>
          </w:divBdr>
        </w:div>
        <w:div w:id="1129975775">
          <w:marLeft w:val="0"/>
          <w:marRight w:val="0"/>
          <w:marTop w:val="0"/>
          <w:marBottom w:val="0"/>
          <w:divBdr>
            <w:top w:val="none" w:sz="0" w:space="0" w:color="auto"/>
            <w:left w:val="none" w:sz="0" w:space="0" w:color="auto"/>
            <w:bottom w:val="none" w:sz="0" w:space="0" w:color="auto"/>
            <w:right w:val="none" w:sz="0" w:space="0" w:color="auto"/>
          </w:divBdr>
        </w:div>
        <w:div w:id="1932079034">
          <w:marLeft w:val="0"/>
          <w:marRight w:val="0"/>
          <w:marTop w:val="0"/>
          <w:marBottom w:val="0"/>
          <w:divBdr>
            <w:top w:val="none" w:sz="0" w:space="0" w:color="auto"/>
            <w:left w:val="none" w:sz="0" w:space="0" w:color="auto"/>
            <w:bottom w:val="none" w:sz="0" w:space="0" w:color="auto"/>
            <w:right w:val="none" w:sz="0" w:space="0" w:color="auto"/>
          </w:divBdr>
        </w:div>
        <w:div w:id="2058699862">
          <w:marLeft w:val="0"/>
          <w:marRight w:val="0"/>
          <w:marTop w:val="0"/>
          <w:marBottom w:val="0"/>
          <w:divBdr>
            <w:top w:val="none" w:sz="0" w:space="0" w:color="auto"/>
            <w:left w:val="none" w:sz="0" w:space="0" w:color="auto"/>
            <w:bottom w:val="none" w:sz="0" w:space="0" w:color="auto"/>
            <w:right w:val="none" w:sz="0" w:space="0" w:color="auto"/>
          </w:divBdr>
        </w:div>
        <w:div w:id="768937233">
          <w:marLeft w:val="0"/>
          <w:marRight w:val="0"/>
          <w:marTop w:val="0"/>
          <w:marBottom w:val="0"/>
          <w:divBdr>
            <w:top w:val="none" w:sz="0" w:space="0" w:color="auto"/>
            <w:left w:val="none" w:sz="0" w:space="0" w:color="auto"/>
            <w:bottom w:val="none" w:sz="0" w:space="0" w:color="auto"/>
            <w:right w:val="none" w:sz="0" w:space="0" w:color="auto"/>
          </w:divBdr>
        </w:div>
      </w:divsChild>
    </w:div>
    <w:div w:id="1855024447">
      <w:bodyDiv w:val="1"/>
      <w:marLeft w:val="0"/>
      <w:marRight w:val="0"/>
      <w:marTop w:val="0"/>
      <w:marBottom w:val="0"/>
      <w:divBdr>
        <w:top w:val="none" w:sz="0" w:space="0" w:color="auto"/>
        <w:left w:val="none" w:sz="0" w:space="0" w:color="auto"/>
        <w:bottom w:val="none" w:sz="0" w:space="0" w:color="auto"/>
        <w:right w:val="none" w:sz="0" w:space="0" w:color="auto"/>
      </w:divBdr>
      <w:divsChild>
        <w:div w:id="949899061">
          <w:marLeft w:val="0"/>
          <w:marRight w:val="0"/>
          <w:marTop w:val="0"/>
          <w:marBottom w:val="0"/>
          <w:divBdr>
            <w:top w:val="none" w:sz="0" w:space="0" w:color="auto"/>
            <w:left w:val="none" w:sz="0" w:space="0" w:color="auto"/>
            <w:bottom w:val="none" w:sz="0" w:space="0" w:color="auto"/>
            <w:right w:val="none" w:sz="0" w:space="0" w:color="auto"/>
          </w:divBdr>
        </w:div>
        <w:div w:id="877014203">
          <w:marLeft w:val="0"/>
          <w:marRight w:val="0"/>
          <w:marTop w:val="0"/>
          <w:marBottom w:val="0"/>
          <w:divBdr>
            <w:top w:val="none" w:sz="0" w:space="0" w:color="auto"/>
            <w:left w:val="none" w:sz="0" w:space="0" w:color="auto"/>
            <w:bottom w:val="none" w:sz="0" w:space="0" w:color="auto"/>
            <w:right w:val="none" w:sz="0" w:space="0" w:color="auto"/>
          </w:divBdr>
        </w:div>
        <w:div w:id="343288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uldkogu@advokatuur.ee" TargetMode="External" Id="R546404b7f5144bb1" /><Relationship Type="http://schemas.openxmlformats.org/officeDocument/2006/relationships/hyperlink" Target="https://siseveeb.advokatuur.ee/est/siseveeb/uldkogu/uldkogu-07-03-2025" TargetMode="External" Id="Rb6f610042ea04d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f563e4-a684-4eea-bca7-75b3817198a1">
      <Terms xmlns="http://schemas.microsoft.com/office/infopath/2007/PartnerControls"/>
    </lcf76f155ced4ddcb4097134ff3c332f>
    <_x0032_025 xmlns="3ef563e4-a684-4eea-bca7-75b3817198a1" xsi:nil="true"/>
    <Jrknr xmlns="3ef563e4-a684-4eea-bca7-75b3817198a1">1</Jrkn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3EBE023BF9C34BB62A80050EA21CD9" ma:contentTypeVersion="19" ma:contentTypeDescription="Create a new document." ma:contentTypeScope="" ma:versionID="fb4682db7fd3bf5f0c26af1f50aefbe1">
  <xsd:schema xmlns:xsd="http://www.w3.org/2001/XMLSchema" xmlns:xs="http://www.w3.org/2001/XMLSchema" xmlns:p="http://schemas.microsoft.com/office/2006/metadata/properties" xmlns:ns2="3ef563e4-a684-4eea-bca7-75b3817198a1" xmlns:ns3="23825f18-a025-4d7c-842d-029e8d8147a0" targetNamespace="http://schemas.microsoft.com/office/2006/metadata/properties" ma:root="true" ma:fieldsID="14f36ee4358004fd543792af96a7684e" ns2:_="" ns3:_="">
    <xsd:import namespace="3ef563e4-a684-4eea-bca7-75b3817198a1"/>
    <xsd:import namespace="23825f18-a025-4d7c-842d-029e8d814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2:Jrknr" minOccurs="0"/>
                <xsd:element ref="ns2:MediaServiceObjectDetectorVersions" minOccurs="0"/>
                <xsd:element ref="ns2:MediaServiceSearchProperties" minOccurs="0"/>
                <xsd:element ref="ns2:_x0032_0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563e4-a684-4eea-bca7-75b38171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78271f-27e5-43dd-9024-7121501f8189" ma:termSetId="09814cd3-568e-fe90-9814-8d621ff8fb84" ma:anchorId="fba54fb3-c3e1-fe81-a776-ca4b69148c4d" ma:open="true" ma:isKeyword="false">
      <xsd:complexType>
        <xsd:sequence>
          <xsd:element ref="pc:Terms" minOccurs="0" maxOccurs="1"/>
        </xsd:sequence>
      </xsd:complexType>
    </xsd:element>
    <xsd:element name="Jrknr" ma:index="23" nillable="true" ma:displayName="Jrk nr" ma:default="1" ma:format="Dropdown" ma:indexed="true" ma:internalName="Jrknr" ma:percentage="FALSE">
      <xsd:simpleType>
        <xsd:restriction base="dms:Number">
          <xsd:minInclusive value="1"/>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025" ma:index="26" nillable="true" ma:displayName="2025" ma:format="Dropdown" ma:internalName="_x0032_02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25f18-a025-4d7c-842d-029e8d814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C7A3F-9E40-4455-87EB-D9FDE2DD145A}">
  <ds:schemaRefs>
    <ds:schemaRef ds:uri="http://schemas.microsoft.com/office/2006/metadata/properties"/>
    <ds:schemaRef ds:uri="http://schemas.microsoft.com/office/infopath/2007/PartnerControls"/>
    <ds:schemaRef ds:uri="3ef563e4-a684-4eea-bca7-75b3817198a1"/>
  </ds:schemaRefs>
</ds:datastoreItem>
</file>

<file path=customXml/itemProps2.xml><?xml version="1.0" encoding="utf-8"?>
<ds:datastoreItem xmlns:ds="http://schemas.openxmlformats.org/officeDocument/2006/customXml" ds:itemID="{9780F640-BAF8-48AC-8D35-014E207CF22A}">
  <ds:schemaRefs>
    <ds:schemaRef ds:uri="http://schemas.microsoft.com/sharepoint/v3/contenttype/forms"/>
  </ds:schemaRefs>
</ds:datastoreItem>
</file>

<file path=customXml/itemProps3.xml><?xml version="1.0" encoding="utf-8"?>
<ds:datastoreItem xmlns:ds="http://schemas.openxmlformats.org/officeDocument/2006/customXml" ds:itemID="{1269DA84-5D02-4307-9B85-927B667D37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Kairi Andersson</dc:creator>
  <keywords/>
  <dc:description/>
  <lastModifiedBy>Kairi Andersson</lastModifiedBy>
  <revision>128</revision>
  <dcterms:created xsi:type="dcterms:W3CDTF">2025-01-30T11:54:00.0000000Z</dcterms:created>
  <dcterms:modified xsi:type="dcterms:W3CDTF">2025-02-17T09:30:10.3032538Z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0x010100583EBE023BF9C34BB62A80050EA21CD9</vt:lpwstr>
  </property>
  <property fmtid="{D5CDD505-2E9C-101B-9397-08002B2CF9AE}" pid="3" name="MediaServiceImageTags">
    <vt:lpwstr/>
  </property>
</Properties>
</file>